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3E080" w14:textId="77777777" w:rsidR="00A47637" w:rsidRPr="00710B92" w:rsidRDefault="00A47637">
      <w:pPr>
        <w:jc w:val="center"/>
        <w:rPr>
          <w:rFonts w:ascii="Times New Roman" w:hAnsi="Times New Roman"/>
          <w:b/>
          <w:szCs w:val="24"/>
        </w:rPr>
      </w:pPr>
      <w:smartTag w:uri="urn:schemas-microsoft-com:office:smarttags" w:element="place">
        <w:smartTag w:uri="urn:schemas-microsoft-com:office:smarttags" w:element="country-region">
          <w:r w:rsidRPr="00710B92">
            <w:rPr>
              <w:rFonts w:ascii="Times New Roman" w:hAnsi="Times New Roman"/>
              <w:b/>
              <w:szCs w:val="24"/>
            </w:rPr>
            <w:t>U</w:t>
          </w:r>
          <w:r>
            <w:rPr>
              <w:rFonts w:ascii="Times New Roman" w:hAnsi="Times New Roman"/>
              <w:b/>
              <w:szCs w:val="24"/>
            </w:rPr>
            <w:t>.</w:t>
          </w:r>
          <w:r w:rsidRPr="00710B92">
            <w:rPr>
              <w:rFonts w:ascii="Times New Roman" w:hAnsi="Times New Roman"/>
              <w:b/>
              <w:szCs w:val="24"/>
            </w:rPr>
            <w:t>S</w:t>
          </w:r>
          <w:r>
            <w:rPr>
              <w:rFonts w:ascii="Times New Roman" w:hAnsi="Times New Roman"/>
              <w:b/>
              <w:szCs w:val="24"/>
            </w:rPr>
            <w:t>.</w:t>
          </w:r>
        </w:smartTag>
      </w:smartTag>
      <w:r w:rsidRPr="00710B92">
        <w:rPr>
          <w:rFonts w:ascii="Times New Roman" w:hAnsi="Times New Roman"/>
          <w:b/>
          <w:szCs w:val="24"/>
        </w:rPr>
        <w:t xml:space="preserve"> DEPARTMENT OF ENERGY</w:t>
      </w:r>
    </w:p>
    <w:p w14:paraId="42A3E081" w14:textId="77777777" w:rsidR="00FE58F6" w:rsidRDefault="00FE58F6" w:rsidP="00FE58F6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FRAMEWORK </w:t>
      </w:r>
      <w:r w:rsidR="00A47637" w:rsidRPr="00710B92">
        <w:rPr>
          <w:rFonts w:ascii="Times New Roman" w:hAnsi="Times New Roman"/>
          <w:b/>
          <w:szCs w:val="24"/>
        </w:rPr>
        <w:t xml:space="preserve">PUBLIC MEETING ON </w:t>
      </w:r>
    </w:p>
    <w:p w14:paraId="42A3E082" w14:textId="77777777" w:rsidR="00A47637" w:rsidRDefault="00FE58F6" w:rsidP="00FE58F6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SET-TOP BOXES AND NETWORK EQUIPMENT</w:t>
      </w:r>
    </w:p>
    <w:p w14:paraId="42A3E083" w14:textId="77777777" w:rsidR="00FE58F6" w:rsidRDefault="00FE58F6" w:rsidP="00FE58F6">
      <w:pPr>
        <w:jc w:val="center"/>
        <w:rPr>
          <w:b/>
          <w:szCs w:val="24"/>
        </w:rPr>
      </w:pPr>
    </w:p>
    <w:p w14:paraId="42A3E084" w14:textId="77777777" w:rsidR="00A47637" w:rsidRPr="00710B92" w:rsidRDefault="00A47637" w:rsidP="00710B92">
      <w:pPr>
        <w:jc w:val="center"/>
        <w:rPr>
          <w:b/>
          <w:szCs w:val="24"/>
        </w:rPr>
      </w:pPr>
      <w:r>
        <w:rPr>
          <w:b/>
          <w:szCs w:val="24"/>
        </w:rPr>
        <w:t>U.S. Department of Energy</w:t>
      </w:r>
    </w:p>
    <w:p w14:paraId="42A3E085" w14:textId="77777777" w:rsidR="00A47637" w:rsidRPr="00710B92" w:rsidRDefault="00A47637" w:rsidP="00710B92">
      <w:pPr>
        <w:jc w:val="center"/>
        <w:rPr>
          <w:b/>
          <w:szCs w:val="24"/>
        </w:rPr>
      </w:pPr>
      <w:r>
        <w:rPr>
          <w:b/>
          <w:szCs w:val="24"/>
        </w:rPr>
        <w:t>1000 Independence Avenue, SW</w:t>
      </w:r>
    </w:p>
    <w:p w14:paraId="42A3E086" w14:textId="77777777" w:rsidR="00A47637" w:rsidRPr="00710B92" w:rsidRDefault="00A47637" w:rsidP="00710B92">
      <w:pPr>
        <w:jc w:val="center"/>
        <w:rPr>
          <w:b/>
          <w:szCs w:val="24"/>
        </w:rPr>
      </w:pPr>
      <w:r w:rsidRPr="00710B92">
        <w:rPr>
          <w:b/>
          <w:szCs w:val="24"/>
        </w:rPr>
        <w:t>Washington, DC 20</w:t>
      </w:r>
      <w:r>
        <w:rPr>
          <w:b/>
          <w:szCs w:val="24"/>
        </w:rPr>
        <w:t>585</w:t>
      </w:r>
    </w:p>
    <w:p w14:paraId="42A3E087" w14:textId="77B41637" w:rsidR="00A47637" w:rsidRDefault="00F67ED1" w:rsidP="00710B92">
      <w:pPr>
        <w:jc w:val="center"/>
        <w:rPr>
          <w:b/>
          <w:szCs w:val="24"/>
        </w:rPr>
      </w:pPr>
      <w:r>
        <w:rPr>
          <w:b/>
          <w:szCs w:val="24"/>
        </w:rPr>
        <w:t xml:space="preserve">Thursday, January </w:t>
      </w:r>
      <w:r w:rsidR="00D9782A">
        <w:rPr>
          <w:b/>
          <w:szCs w:val="24"/>
        </w:rPr>
        <w:t>26</w:t>
      </w:r>
      <w:r w:rsidR="00336F69">
        <w:rPr>
          <w:b/>
          <w:szCs w:val="24"/>
        </w:rPr>
        <w:t>, 2012</w:t>
      </w:r>
    </w:p>
    <w:p w14:paraId="42A3E088" w14:textId="77777777" w:rsidR="00A47637" w:rsidRPr="00710B92" w:rsidRDefault="00A47637" w:rsidP="00710B92">
      <w:pPr>
        <w:jc w:val="center"/>
        <w:rPr>
          <w:rFonts w:ascii="Times New Roman" w:hAnsi="Times New Roman"/>
          <w:b/>
          <w:szCs w:val="24"/>
        </w:rPr>
      </w:pPr>
      <w:r>
        <w:rPr>
          <w:b/>
          <w:szCs w:val="24"/>
        </w:rPr>
        <w:t xml:space="preserve">Room </w:t>
      </w:r>
      <w:r w:rsidR="0057734D">
        <w:rPr>
          <w:b/>
          <w:szCs w:val="24"/>
        </w:rPr>
        <w:t>8</w:t>
      </w:r>
      <w:r>
        <w:rPr>
          <w:b/>
          <w:szCs w:val="24"/>
        </w:rPr>
        <w:t>E-</w:t>
      </w:r>
      <w:r w:rsidR="0057734D">
        <w:rPr>
          <w:b/>
          <w:szCs w:val="24"/>
        </w:rPr>
        <w:t>089</w:t>
      </w:r>
      <w:r w:rsidR="00C84D83">
        <w:rPr>
          <w:b/>
          <w:szCs w:val="24"/>
        </w:rPr>
        <w:t xml:space="preserve"> Review Center</w:t>
      </w:r>
    </w:p>
    <w:p w14:paraId="42A3E089" w14:textId="77777777" w:rsidR="00A47637" w:rsidRPr="00710B92" w:rsidRDefault="00A47637">
      <w:pPr>
        <w:pStyle w:val="Timeline"/>
        <w:tabs>
          <w:tab w:val="clear" w:pos="2160"/>
          <w:tab w:val="clear" w:pos="2880"/>
        </w:tabs>
        <w:rPr>
          <w:szCs w:val="24"/>
        </w:rPr>
      </w:pPr>
    </w:p>
    <w:p w14:paraId="42A3E08A" w14:textId="77777777" w:rsidR="00A47637" w:rsidRPr="00710B92" w:rsidRDefault="00A47637">
      <w:pPr>
        <w:pStyle w:val="Timeline"/>
        <w:jc w:val="center"/>
        <w:rPr>
          <w:szCs w:val="24"/>
        </w:rPr>
      </w:pPr>
      <w:r w:rsidRPr="00710B92">
        <w:rPr>
          <w:szCs w:val="24"/>
        </w:rPr>
        <w:t>Purpose</w:t>
      </w:r>
    </w:p>
    <w:p w14:paraId="42A3E08B" w14:textId="77777777" w:rsidR="00A47637" w:rsidRPr="00710B92" w:rsidRDefault="00A47637">
      <w:pPr>
        <w:rPr>
          <w:rFonts w:ascii="Times New Roman" w:hAnsi="Times New Roman"/>
          <w:szCs w:val="24"/>
        </w:rPr>
      </w:pPr>
      <w:r w:rsidRPr="00710B92">
        <w:rPr>
          <w:rFonts w:ascii="Times New Roman" w:hAnsi="Times New Roman"/>
          <w:szCs w:val="24"/>
        </w:rPr>
        <w:t xml:space="preserve">The Department </w:t>
      </w:r>
      <w:r>
        <w:rPr>
          <w:rFonts w:ascii="Times New Roman" w:hAnsi="Times New Roman"/>
          <w:szCs w:val="24"/>
        </w:rPr>
        <w:t xml:space="preserve">of Energy (DOE) is holding this public meeting to </w:t>
      </w:r>
      <w:r w:rsidR="00D9782A">
        <w:rPr>
          <w:rFonts w:ascii="Times New Roman" w:hAnsi="Times New Roman"/>
          <w:szCs w:val="24"/>
        </w:rPr>
        <w:t>provide an overview of the rulemaking process for establishing an efficiency standard and test procedure for set-top boxes and network equipment.</w:t>
      </w:r>
    </w:p>
    <w:p w14:paraId="42A3E08C" w14:textId="77777777" w:rsidR="00A47637" w:rsidRPr="00324921" w:rsidRDefault="00A47637">
      <w:pPr>
        <w:jc w:val="center"/>
        <w:rPr>
          <w:rFonts w:ascii="Times New Roman" w:hAnsi="Times New Roman"/>
          <w:sz w:val="16"/>
          <w:szCs w:val="16"/>
        </w:rPr>
      </w:pPr>
    </w:p>
    <w:p w14:paraId="42A3E08D" w14:textId="77777777" w:rsidR="00A47637" w:rsidRPr="00710B92" w:rsidRDefault="00A47637">
      <w:pPr>
        <w:pStyle w:val="Heading1"/>
        <w:rPr>
          <w:szCs w:val="24"/>
        </w:rPr>
      </w:pPr>
      <w:r w:rsidRPr="00710B92">
        <w:rPr>
          <w:szCs w:val="24"/>
        </w:rPr>
        <w:t>Agenda</w:t>
      </w:r>
    </w:p>
    <w:p w14:paraId="42A3E08E" w14:textId="77777777" w:rsidR="00A47637" w:rsidRPr="00324921" w:rsidRDefault="00A47637">
      <w:pPr>
        <w:rPr>
          <w:sz w:val="16"/>
          <w:szCs w:val="16"/>
        </w:rPr>
      </w:pPr>
    </w:p>
    <w:p w14:paraId="42A3E08F" w14:textId="77777777" w:rsidR="00A47637" w:rsidRPr="00710B92" w:rsidRDefault="003F059C" w:rsidP="00A30C28">
      <w:pPr>
        <w:pStyle w:val="Timeline"/>
        <w:keepNext/>
        <w:rPr>
          <w:szCs w:val="24"/>
        </w:rPr>
      </w:pPr>
      <w:r>
        <w:rPr>
          <w:szCs w:val="24"/>
        </w:rPr>
        <w:tab/>
        <w:t>9:00-9:</w:t>
      </w:r>
      <w:r w:rsidR="0014261C">
        <w:rPr>
          <w:szCs w:val="24"/>
        </w:rPr>
        <w:t>30</w:t>
      </w:r>
      <w:r w:rsidR="00A47637" w:rsidRPr="00710B92">
        <w:rPr>
          <w:szCs w:val="24"/>
        </w:rPr>
        <w:t xml:space="preserve"> am</w:t>
      </w:r>
      <w:r w:rsidR="00A47637" w:rsidRPr="00710B92">
        <w:rPr>
          <w:szCs w:val="24"/>
        </w:rPr>
        <w:tab/>
        <w:t>Welcome</w:t>
      </w:r>
      <w:r w:rsidR="00994302">
        <w:rPr>
          <w:szCs w:val="24"/>
        </w:rPr>
        <w:t>; Introductions; Agenda Review; and Opening Statements</w:t>
      </w:r>
    </w:p>
    <w:p w14:paraId="42A3E090" w14:textId="77777777" w:rsidR="00A47637" w:rsidRPr="00324921" w:rsidRDefault="00A47637">
      <w:pPr>
        <w:pStyle w:val="Timeline"/>
        <w:rPr>
          <w:sz w:val="16"/>
          <w:szCs w:val="16"/>
        </w:rPr>
      </w:pPr>
      <w:r w:rsidRPr="00710B92">
        <w:rPr>
          <w:szCs w:val="24"/>
        </w:rPr>
        <w:tab/>
      </w:r>
      <w:r w:rsidRPr="00710B92">
        <w:rPr>
          <w:szCs w:val="24"/>
        </w:rPr>
        <w:tab/>
      </w:r>
      <w:r w:rsidR="00994302">
        <w:rPr>
          <w:b w:val="0"/>
          <w:i/>
          <w:sz w:val="20"/>
        </w:rPr>
        <w:t>Doug Brookman</w:t>
      </w:r>
    </w:p>
    <w:p w14:paraId="42A3E091" w14:textId="77777777" w:rsidR="00A47637" w:rsidRPr="00324921" w:rsidRDefault="00A47637" w:rsidP="00994302">
      <w:pPr>
        <w:pStyle w:val="Timeline"/>
        <w:keepNext/>
        <w:rPr>
          <w:sz w:val="16"/>
          <w:szCs w:val="16"/>
        </w:rPr>
      </w:pPr>
      <w:r w:rsidRPr="00710B92">
        <w:rPr>
          <w:szCs w:val="24"/>
        </w:rPr>
        <w:tab/>
      </w:r>
    </w:p>
    <w:p w14:paraId="42A3E092" w14:textId="56D9CE23" w:rsidR="00A47637" w:rsidRPr="00710B92" w:rsidRDefault="00A47637" w:rsidP="00A30C28">
      <w:pPr>
        <w:pStyle w:val="Timeline"/>
        <w:keepNext/>
        <w:rPr>
          <w:szCs w:val="24"/>
        </w:rPr>
      </w:pPr>
      <w:r w:rsidRPr="00710B92">
        <w:rPr>
          <w:szCs w:val="24"/>
        </w:rPr>
        <w:tab/>
        <w:t>9:</w:t>
      </w:r>
      <w:r w:rsidR="0014261C">
        <w:rPr>
          <w:szCs w:val="24"/>
        </w:rPr>
        <w:t>30</w:t>
      </w:r>
      <w:r w:rsidRPr="00710B92">
        <w:rPr>
          <w:szCs w:val="24"/>
        </w:rPr>
        <w:t>-</w:t>
      </w:r>
      <w:r w:rsidR="0014261C">
        <w:rPr>
          <w:szCs w:val="24"/>
        </w:rPr>
        <w:t>10:</w:t>
      </w:r>
      <w:r w:rsidR="0065141D">
        <w:rPr>
          <w:szCs w:val="24"/>
        </w:rPr>
        <w:t>0</w:t>
      </w:r>
      <w:r w:rsidR="0014261C">
        <w:rPr>
          <w:szCs w:val="24"/>
        </w:rPr>
        <w:t>0</w:t>
      </w:r>
      <w:r w:rsidRPr="00710B92">
        <w:rPr>
          <w:szCs w:val="24"/>
        </w:rPr>
        <w:t xml:space="preserve"> am</w:t>
      </w:r>
      <w:r w:rsidRPr="00710B92">
        <w:rPr>
          <w:szCs w:val="24"/>
        </w:rPr>
        <w:tab/>
      </w:r>
      <w:r w:rsidR="00D9782A">
        <w:rPr>
          <w:szCs w:val="24"/>
        </w:rPr>
        <w:t>Rulemaking Overview</w:t>
      </w:r>
    </w:p>
    <w:p w14:paraId="42A3E093" w14:textId="77777777" w:rsidR="00A47637" w:rsidRDefault="00D9782A">
      <w:pPr>
        <w:pStyle w:val="TimelineBody"/>
        <w:rPr>
          <w:sz w:val="20"/>
        </w:rPr>
      </w:pPr>
      <w:r>
        <w:rPr>
          <w:sz w:val="20"/>
        </w:rPr>
        <w:t>Jeremy Dommu</w:t>
      </w:r>
    </w:p>
    <w:p w14:paraId="42A3E094" w14:textId="77777777" w:rsidR="0014261C" w:rsidRDefault="0014261C">
      <w:pPr>
        <w:pStyle w:val="TimelineBody"/>
        <w:rPr>
          <w:sz w:val="20"/>
        </w:rPr>
      </w:pPr>
    </w:p>
    <w:p w14:paraId="24C04E32" w14:textId="77777777" w:rsidR="0065141D" w:rsidRPr="00710B92" w:rsidRDefault="0014261C" w:rsidP="0065141D">
      <w:pPr>
        <w:pStyle w:val="Timeline"/>
        <w:keepNext/>
        <w:rPr>
          <w:szCs w:val="24"/>
        </w:rPr>
      </w:pPr>
      <w:r w:rsidRPr="00710B92">
        <w:rPr>
          <w:szCs w:val="24"/>
        </w:rPr>
        <w:tab/>
      </w:r>
      <w:r w:rsidR="0065141D">
        <w:rPr>
          <w:szCs w:val="24"/>
        </w:rPr>
        <w:t>10</w:t>
      </w:r>
      <w:r>
        <w:rPr>
          <w:szCs w:val="24"/>
        </w:rPr>
        <w:t>:</w:t>
      </w:r>
      <w:r w:rsidR="0065141D">
        <w:rPr>
          <w:szCs w:val="24"/>
        </w:rPr>
        <w:t>00</w:t>
      </w:r>
      <w:r w:rsidRPr="00710B92">
        <w:rPr>
          <w:szCs w:val="24"/>
        </w:rPr>
        <w:t>-</w:t>
      </w:r>
      <w:r>
        <w:rPr>
          <w:szCs w:val="24"/>
        </w:rPr>
        <w:t>1</w:t>
      </w:r>
      <w:r w:rsidR="0065141D">
        <w:rPr>
          <w:szCs w:val="24"/>
        </w:rPr>
        <w:t>1:00</w:t>
      </w:r>
      <w:r w:rsidRPr="00710B92">
        <w:rPr>
          <w:szCs w:val="24"/>
        </w:rPr>
        <w:t xml:space="preserve"> am</w:t>
      </w:r>
      <w:r w:rsidRPr="00710B92">
        <w:rPr>
          <w:szCs w:val="24"/>
        </w:rPr>
        <w:tab/>
      </w:r>
      <w:r w:rsidR="0065141D">
        <w:rPr>
          <w:szCs w:val="24"/>
        </w:rPr>
        <w:t>Test Procedure Rulemaking Overview</w:t>
      </w:r>
    </w:p>
    <w:p w14:paraId="26F6B671" w14:textId="77777777" w:rsidR="0065141D" w:rsidRDefault="0065141D" w:rsidP="0065141D">
      <w:pPr>
        <w:pStyle w:val="TimelineBody"/>
        <w:rPr>
          <w:sz w:val="20"/>
        </w:rPr>
      </w:pPr>
      <w:r>
        <w:rPr>
          <w:sz w:val="20"/>
        </w:rPr>
        <w:t>Allen Tsao</w:t>
      </w:r>
    </w:p>
    <w:p w14:paraId="1FD11964" w14:textId="77777777" w:rsidR="0065141D" w:rsidRPr="00D9782A" w:rsidRDefault="0065141D" w:rsidP="0065141D">
      <w:pPr>
        <w:pStyle w:val="TimelineBody"/>
        <w:rPr>
          <w:sz w:val="20"/>
        </w:rPr>
      </w:pPr>
    </w:p>
    <w:p w14:paraId="63960F19" w14:textId="37794046" w:rsidR="0065141D" w:rsidRPr="00D9782A" w:rsidRDefault="0065141D" w:rsidP="00D66328">
      <w:pPr>
        <w:pStyle w:val="Timeline"/>
        <w:keepNext/>
        <w:rPr>
          <w:sz w:val="20"/>
        </w:rPr>
      </w:pPr>
      <w:bookmarkStart w:id="0" w:name="_GoBack"/>
      <w:r>
        <w:rPr>
          <w:szCs w:val="24"/>
        </w:rPr>
        <w:tab/>
        <w:t>11:00</w:t>
      </w:r>
      <w:r w:rsidRPr="00710B92">
        <w:rPr>
          <w:szCs w:val="24"/>
        </w:rPr>
        <w:t>-</w:t>
      </w:r>
      <w:r>
        <w:rPr>
          <w:szCs w:val="24"/>
        </w:rPr>
        <w:t>11:15 a</w:t>
      </w:r>
      <w:r w:rsidRPr="00710B92">
        <w:rPr>
          <w:szCs w:val="24"/>
        </w:rPr>
        <w:t>m</w:t>
      </w:r>
      <w:r w:rsidRPr="00710B92">
        <w:rPr>
          <w:szCs w:val="24"/>
        </w:rPr>
        <w:tab/>
      </w:r>
      <w:r>
        <w:rPr>
          <w:szCs w:val="24"/>
        </w:rPr>
        <w:t>Break</w:t>
      </w:r>
    </w:p>
    <w:bookmarkEnd w:id="0"/>
    <w:p w14:paraId="13E834AC" w14:textId="77777777" w:rsidR="0065141D" w:rsidRPr="003F3982" w:rsidRDefault="0065141D" w:rsidP="0065141D">
      <w:pPr>
        <w:pStyle w:val="Timeline"/>
        <w:rPr>
          <w:i/>
          <w:sz w:val="16"/>
          <w:szCs w:val="16"/>
        </w:rPr>
      </w:pPr>
      <w:r w:rsidRPr="00710B92">
        <w:rPr>
          <w:szCs w:val="24"/>
        </w:rPr>
        <w:tab/>
      </w:r>
      <w:r w:rsidRPr="00710B92">
        <w:rPr>
          <w:szCs w:val="24"/>
        </w:rPr>
        <w:tab/>
      </w:r>
    </w:p>
    <w:p w14:paraId="4E39756A" w14:textId="4DCE1EE6" w:rsidR="0065141D" w:rsidRPr="00710B92" w:rsidRDefault="0065141D" w:rsidP="0065141D">
      <w:pPr>
        <w:pStyle w:val="Timeline"/>
        <w:keepNext/>
        <w:rPr>
          <w:szCs w:val="24"/>
        </w:rPr>
      </w:pPr>
      <w:r w:rsidRPr="00710B92">
        <w:rPr>
          <w:szCs w:val="24"/>
        </w:rPr>
        <w:tab/>
      </w:r>
      <w:r>
        <w:rPr>
          <w:szCs w:val="24"/>
        </w:rPr>
        <w:t xml:space="preserve">11:15 </w:t>
      </w:r>
      <w:r w:rsidRPr="00710B92">
        <w:rPr>
          <w:szCs w:val="24"/>
        </w:rPr>
        <w:t>-</w:t>
      </w:r>
      <w:r>
        <w:rPr>
          <w:szCs w:val="24"/>
        </w:rPr>
        <w:t>12:30</w:t>
      </w:r>
      <w:r w:rsidRPr="00710B92">
        <w:rPr>
          <w:szCs w:val="24"/>
        </w:rPr>
        <w:t xml:space="preserve"> </w:t>
      </w:r>
      <w:r>
        <w:rPr>
          <w:szCs w:val="24"/>
        </w:rPr>
        <w:t>p</w:t>
      </w:r>
      <w:r w:rsidRPr="00710B92">
        <w:rPr>
          <w:szCs w:val="24"/>
        </w:rPr>
        <w:t>m</w:t>
      </w:r>
      <w:r w:rsidRPr="00710B92">
        <w:rPr>
          <w:szCs w:val="24"/>
        </w:rPr>
        <w:tab/>
      </w:r>
      <w:r>
        <w:rPr>
          <w:szCs w:val="24"/>
        </w:rPr>
        <w:t>Standards Rulemaking Analysis</w:t>
      </w:r>
    </w:p>
    <w:p w14:paraId="42A3E099" w14:textId="1CC5928E" w:rsidR="00F67ED1" w:rsidRPr="00324921" w:rsidRDefault="0065141D" w:rsidP="0065141D">
      <w:pPr>
        <w:pStyle w:val="TimelineBody"/>
        <w:rPr>
          <w:sz w:val="20"/>
        </w:rPr>
      </w:pPr>
      <w:r>
        <w:rPr>
          <w:sz w:val="20"/>
        </w:rPr>
        <w:t xml:space="preserve">Jeremy Dommu, Allen </w:t>
      </w:r>
      <w:r w:rsidR="00793908">
        <w:rPr>
          <w:sz w:val="20"/>
        </w:rPr>
        <w:t xml:space="preserve">Tsao, and </w:t>
      </w:r>
      <w:r w:rsidR="00793908">
        <w:rPr>
          <w:sz w:val="20"/>
        </w:rPr>
        <w:t>Louis Benoit-Desroches</w:t>
      </w:r>
    </w:p>
    <w:p w14:paraId="42A3E09A" w14:textId="77777777" w:rsidR="00F67ED1" w:rsidRDefault="00F67ED1" w:rsidP="00324921">
      <w:pPr>
        <w:pStyle w:val="Timeline"/>
        <w:keepNext/>
        <w:rPr>
          <w:szCs w:val="24"/>
        </w:rPr>
      </w:pPr>
    </w:p>
    <w:p w14:paraId="42A3E09B" w14:textId="6AD7398A" w:rsidR="00F67ED1" w:rsidRDefault="00F67ED1" w:rsidP="00324921">
      <w:pPr>
        <w:pStyle w:val="Timeline"/>
        <w:keepNext/>
        <w:rPr>
          <w:szCs w:val="24"/>
        </w:rPr>
      </w:pPr>
      <w:r>
        <w:rPr>
          <w:szCs w:val="24"/>
        </w:rPr>
        <w:tab/>
      </w:r>
      <w:r w:rsidR="0014261C">
        <w:rPr>
          <w:szCs w:val="24"/>
        </w:rPr>
        <w:t>12:</w:t>
      </w:r>
      <w:r w:rsidR="0065141D">
        <w:rPr>
          <w:szCs w:val="24"/>
        </w:rPr>
        <w:t>3</w:t>
      </w:r>
      <w:r w:rsidR="0014261C">
        <w:rPr>
          <w:szCs w:val="24"/>
        </w:rPr>
        <w:t>0</w:t>
      </w:r>
      <w:r w:rsidRPr="00710B92">
        <w:rPr>
          <w:szCs w:val="24"/>
        </w:rPr>
        <w:t>-</w:t>
      </w:r>
      <w:r w:rsidR="0014261C">
        <w:rPr>
          <w:szCs w:val="24"/>
        </w:rPr>
        <w:t>1</w:t>
      </w:r>
      <w:r>
        <w:rPr>
          <w:szCs w:val="24"/>
        </w:rPr>
        <w:t>:</w:t>
      </w:r>
      <w:r w:rsidR="0065141D">
        <w:rPr>
          <w:szCs w:val="24"/>
        </w:rPr>
        <w:t>3</w:t>
      </w:r>
      <w:r w:rsidR="00D9782A">
        <w:rPr>
          <w:szCs w:val="24"/>
        </w:rPr>
        <w:t>0</w:t>
      </w:r>
      <w:r w:rsidR="0014261C">
        <w:rPr>
          <w:szCs w:val="24"/>
        </w:rPr>
        <w:t xml:space="preserve"> p</w:t>
      </w:r>
      <w:r w:rsidRPr="00710B92">
        <w:rPr>
          <w:szCs w:val="24"/>
        </w:rPr>
        <w:t>m</w:t>
      </w:r>
      <w:r w:rsidRPr="00710B92">
        <w:rPr>
          <w:szCs w:val="24"/>
        </w:rPr>
        <w:tab/>
      </w:r>
      <w:r w:rsidR="0014261C">
        <w:rPr>
          <w:szCs w:val="24"/>
        </w:rPr>
        <w:t>Lunch</w:t>
      </w:r>
    </w:p>
    <w:p w14:paraId="42A3E09C" w14:textId="77777777" w:rsidR="003F059C" w:rsidRPr="003F3982" w:rsidRDefault="003F059C" w:rsidP="00324921">
      <w:pPr>
        <w:pStyle w:val="Timeline"/>
        <w:keepNext/>
        <w:rPr>
          <w:sz w:val="16"/>
          <w:szCs w:val="16"/>
        </w:rPr>
      </w:pPr>
    </w:p>
    <w:p w14:paraId="42A3E09D" w14:textId="162B6003" w:rsidR="00F67ED1" w:rsidRPr="00710B92" w:rsidRDefault="003F059C" w:rsidP="00F67ED1">
      <w:pPr>
        <w:pStyle w:val="Timeline"/>
        <w:keepNext/>
        <w:rPr>
          <w:szCs w:val="24"/>
        </w:rPr>
      </w:pPr>
      <w:r>
        <w:rPr>
          <w:szCs w:val="24"/>
        </w:rPr>
        <w:tab/>
      </w:r>
      <w:r w:rsidR="0014261C">
        <w:rPr>
          <w:szCs w:val="24"/>
        </w:rPr>
        <w:t>1</w:t>
      </w:r>
      <w:r w:rsidR="00F67ED1">
        <w:rPr>
          <w:szCs w:val="24"/>
        </w:rPr>
        <w:t>:</w:t>
      </w:r>
      <w:r w:rsidR="0065141D">
        <w:rPr>
          <w:szCs w:val="24"/>
        </w:rPr>
        <w:t>3</w:t>
      </w:r>
      <w:r w:rsidR="00D9782A">
        <w:rPr>
          <w:szCs w:val="24"/>
        </w:rPr>
        <w:t>0</w:t>
      </w:r>
      <w:r>
        <w:rPr>
          <w:szCs w:val="24"/>
        </w:rPr>
        <w:t>-</w:t>
      </w:r>
      <w:r w:rsidR="0065141D">
        <w:rPr>
          <w:szCs w:val="24"/>
        </w:rPr>
        <w:t>3</w:t>
      </w:r>
      <w:r w:rsidR="00F67ED1">
        <w:rPr>
          <w:szCs w:val="24"/>
        </w:rPr>
        <w:t>:</w:t>
      </w:r>
      <w:r w:rsidR="0065141D">
        <w:rPr>
          <w:szCs w:val="24"/>
        </w:rPr>
        <w:t>0</w:t>
      </w:r>
      <w:r w:rsidR="00F67ED1">
        <w:rPr>
          <w:szCs w:val="24"/>
        </w:rPr>
        <w:t>0</w:t>
      </w:r>
      <w:r>
        <w:rPr>
          <w:szCs w:val="24"/>
        </w:rPr>
        <w:t xml:space="preserve"> </w:t>
      </w:r>
      <w:r w:rsidR="00F67ED1">
        <w:rPr>
          <w:szCs w:val="24"/>
        </w:rPr>
        <w:t>p</w:t>
      </w:r>
      <w:r>
        <w:rPr>
          <w:szCs w:val="24"/>
        </w:rPr>
        <w:t>m</w:t>
      </w:r>
      <w:r>
        <w:rPr>
          <w:szCs w:val="24"/>
        </w:rPr>
        <w:tab/>
      </w:r>
      <w:r w:rsidR="00D9782A">
        <w:rPr>
          <w:szCs w:val="24"/>
        </w:rPr>
        <w:t>Standards Rulemaking Analysis</w:t>
      </w:r>
      <w:r w:rsidR="0014261C">
        <w:rPr>
          <w:szCs w:val="24"/>
        </w:rPr>
        <w:t xml:space="preserve"> - continued</w:t>
      </w:r>
    </w:p>
    <w:p w14:paraId="42A3E0A1" w14:textId="03498A94" w:rsidR="00D9782A" w:rsidRPr="00D9782A" w:rsidRDefault="00D9782A" w:rsidP="0065141D">
      <w:pPr>
        <w:pStyle w:val="TimelineBody"/>
        <w:rPr>
          <w:sz w:val="20"/>
        </w:rPr>
      </w:pPr>
      <w:r>
        <w:rPr>
          <w:sz w:val="20"/>
        </w:rPr>
        <w:t>Louis Benoit-Desroches</w:t>
      </w:r>
      <w:r>
        <w:rPr>
          <w:szCs w:val="24"/>
        </w:rPr>
        <w:tab/>
      </w:r>
    </w:p>
    <w:p w14:paraId="42A3E0A2" w14:textId="77777777" w:rsidR="00D9782A" w:rsidRPr="003F3982" w:rsidRDefault="00D9782A" w:rsidP="00D9782A">
      <w:pPr>
        <w:pStyle w:val="Timeline"/>
        <w:keepNext/>
        <w:rPr>
          <w:sz w:val="16"/>
          <w:szCs w:val="16"/>
        </w:rPr>
      </w:pPr>
    </w:p>
    <w:p w14:paraId="42A3E0A3" w14:textId="77777777" w:rsidR="0014261C" w:rsidRDefault="00D9782A" w:rsidP="0014261C">
      <w:pPr>
        <w:pStyle w:val="Timeline"/>
        <w:keepNext/>
        <w:rPr>
          <w:szCs w:val="24"/>
        </w:rPr>
      </w:pPr>
      <w:r>
        <w:rPr>
          <w:szCs w:val="24"/>
        </w:rPr>
        <w:tab/>
      </w:r>
      <w:r w:rsidR="0014261C">
        <w:rPr>
          <w:szCs w:val="24"/>
        </w:rPr>
        <w:t>3:00-3:30</w:t>
      </w:r>
      <w:r>
        <w:rPr>
          <w:szCs w:val="24"/>
        </w:rPr>
        <w:t xml:space="preserve"> pm</w:t>
      </w:r>
      <w:r>
        <w:rPr>
          <w:szCs w:val="24"/>
        </w:rPr>
        <w:tab/>
      </w:r>
      <w:r w:rsidR="0014261C">
        <w:rPr>
          <w:szCs w:val="24"/>
        </w:rPr>
        <w:t>Next Steps and Closing Remarks</w:t>
      </w:r>
    </w:p>
    <w:p w14:paraId="42A3E0A4" w14:textId="77777777" w:rsidR="0014261C" w:rsidRPr="00D9782A" w:rsidRDefault="0014261C" w:rsidP="0014261C">
      <w:pPr>
        <w:pStyle w:val="Timeline"/>
        <w:keepNext/>
        <w:rPr>
          <w:b w:val="0"/>
          <w:i/>
          <w:sz w:val="20"/>
        </w:rPr>
      </w:pPr>
      <w:r>
        <w:rPr>
          <w:szCs w:val="24"/>
        </w:rPr>
        <w:tab/>
      </w:r>
      <w:r>
        <w:rPr>
          <w:szCs w:val="24"/>
        </w:rPr>
        <w:tab/>
      </w:r>
      <w:r w:rsidRPr="00D9782A">
        <w:rPr>
          <w:b w:val="0"/>
          <w:i/>
          <w:sz w:val="20"/>
        </w:rPr>
        <w:t>Doug Brookman</w:t>
      </w:r>
    </w:p>
    <w:p w14:paraId="42A3E0A5" w14:textId="77777777" w:rsidR="00D9782A" w:rsidRDefault="00D9782A" w:rsidP="0014261C">
      <w:pPr>
        <w:pStyle w:val="Timeline"/>
        <w:keepNext/>
        <w:ind w:left="0" w:firstLine="0"/>
        <w:rPr>
          <w:b w:val="0"/>
          <w:sz w:val="20"/>
        </w:rPr>
      </w:pPr>
    </w:p>
    <w:p w14:paraId="42A3E0A6" w14:textId="77777777" w:rsidR="00C84D83" w:rsidRPr="00C84D83" w:rsidRDefault="00C84D83">
      <w:pPr>
        <w:pStyle w:val="Timeline"/>
        <w:rPr>
          <w:b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3E0A7" wp14:editId="42A3E0A8">
                <wp:simplePos x="0" y="0"/>
                <wp:positionH relativeFrom="column">
                  <wp:posOffset>37465</wp:posOffset>
                </wp:positionH>
                <wp:positionV relativeFrom="paragraph">
                  <wp:posOffset>1018540</wp:posOffset>
                </wp:positionV>
                <wp:extent cx="5411470" cy="808355"/>
                <wp:effectExtent l="18415" t="13970" r="18415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1470" cy="80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3E0AE" w14:textId="77777777" w:rsidR="00C84D83" w:rsidRDefault="00C84D83">
                            <w:r>
                              <w:t>At the end of each section, time will be set aside for web participants to ask questions and/or make statements.</w:t>
                            </w:r>
                          </w:p>
                          <w:p w14:paraId="42A3E0AF" w14:textId="77777777" w:rsidR="00C84D83" w:rsidRDefault="00C84D83"/>
                          <w:p w14:paraId="42A3E0B0" w14:textId="77777777" w:rsidR="00C84D83" w:rsidRDefault="00C84D83">
                            <w:r>
                              <w:t>Questions e-mailed during webinar will be included in the transcript.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5pt;margin-top:80.2pt;width:426.1pt;height:6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" strokeweight="1.5pt">
                <v:textbox>
                  <w:txbxContent>
                    <w:p w14:paraId="6307DC87" w:rsidR="00C84D83" w:rsidRDefault="00C84D83">
                      <w:r>
                        <w:t>At the end of each section, time will be set aside for web participants to ask questions and/or make statements.</w:t>
                      </w:r>
                    </w:p>
                    <w:p w14:paraId="79E0FF1D" w:rsidR="00C84D83" w:rsidRDefault="00C84D83"/>
                    <w:p w14:paraId="4DA960AA" w:rsidR="00C84D83" w:rsidRDefault="00C84D83">
                      <w:r>
                        <w:t>Questions e-mailed during webinar will be included in the transcript.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84D83" w:rsidRPr="00C84D83" w:rsidSect="002C3521">
      <w:headerReference w:type="default" r:id="rId10"/>
      <w:pgSz w:w="12240" w:h="15840"/>
      <w:pgMar w:top="1296" w:right="1800" w:bottom="129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A3E0AB" w14:textId="77777777" w:rsidR="007374A6" w:rsidRDefault="007374A6">
      <w:r>
        <w:separator/>
      </w:r>
    </w:p>
  </w:endnote>
  <w:endnote w:type="continuationSeparator" w:id="0">
    <w:p w14:paraId="42A3E0AC" w14:textId="77777777" w:rsidR="007374A6" w:rsidRDefault="0073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A3E0A9" w14:textId="77777777" w:rsidR="007374A6" w:rsidRDefault="007374A6">
      <w:r>
        <w:separator/>
      </w:r>
    </w:p>
  </w:footnote>
  <w:footnote w:type="continuationSeparator" w:id="0">
    <w:p w14:paraId="42A3E0AA" w14:textId="77777777" w:rsidR="007374A6" w:rsidRDefault="00737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3E0AD" w14:textId="77777777" w:rsidR="00A47637" w:rsidRDefault="00A47637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CF1"/>
    <w:rsid w:val="00003D63"/>
    <w:rsid w:val="00025F02"/>
    <w:rsid w:val="0005513A"/>
    <w:rsid w:val="00065C98"/>
    <w:rsid w:val="000806B7"/>
    <w:rsid w:val="000E5B11"/>
    <w:rsid w:val="0014261C"/>
    <w:rsid w:val="00153319"/>
    <w:rsid w:val="00166AF1"/>
    <w:rsid w:val="00197527"/>
    <w:rsid w:val="001A187E"/>
    <w:rsid w:val="001D7303"/>
    <w:rsid w:val="001F4ECF"/>
    <w:rsid w:val="00204A3C"/>
    <w:rsid w:val="0021076D"/>
    <w:rsid w:val="00234CF1"/>
    <w:rsid w:val="00243136"/>
    <w:rsid w:val="002711D1"/>
    <w:rsid w:val="002936B8"/>
    <w:rsid w:val="002C3521"/>
    <w:rsid w:val="002D19B8"/>
    <w:rsid w:val="002E072C"/>
    <w:rsid w:val="002F7B93"/>
    <w:rsid w:val="00313FA9"/>
    <w:rsid w:val="00321466"/>
    <w:rsid w:val="00324921"/>
    <w:rsid w:val="00336F69"/>
    <w:rsid w:val="00382BF2"/>
    <w:rsid w:val="00384B03"/>
    <w:rsid w:val="003D5ABA"/>
    <w:rsid w:val="003F059C"/>
    <w:rsid w:val="003F3982"/>
    <w:rsid w:val="00461A32"/>
    <w:rsid w:val="005110F5"/>
    <w:rsid w:val="00537799"/>
    <w:rsid w:val="0057734D"/>
    <w:rsid w:val="00593B89"/>
    <w:rsid w:val="005A08D0"/>
    <w:rsid w:val="005D6663"/>
    <w:rsid w:val="00610F8E"/>
    <w:rsid w:val="006325C7"/>
    <w:rsid w:val="00645418"/>
    <w:rsid w:val="0065141D"/>
    <w:rsid w:val="006543C3"/>
    <w:rsid w:val="00656B2B"/>
    <w:rsid w:val="006771B3"/>
    <w:rsid w:val="006D45DD"/>
    <w:rsid w:val="006E6671"/>
    <w:rsid w:val="006F406B"/>
    <w:rsid w:val="006F60E7"/>
    <w:rsid w:val="00710B92"/>
    <w:rsid w:val="00733508"/>
    <w:rsid w:val="007374A6"/>
    <w:rsid w:val="00777BBE"/>
    <w:rsid w:val="00793908"/>
    <w:rsid w:val="00794F9B"/>
    <w:rsid w:val="00795628"/>
    <w:rsid w:val="007E2A62"/>
    <w:rsid w:val="00853BC9"/>
    <w:rsid w:val="00863C96"/>
    <w:rsid w:val="008E457C"/>
    <w:rsid w:val="00950CD5"/>
    <w:rsid w:val="00951443"/>
    <w:rsid w:val="00985879"/>
    <w:rsid w:val="00992DB8"/>
    <w:rsid w:val="00994302"/>
    <w:rsid w:val="009B23F0"/>
    <w:rsid w:val="009D6B04"/>
    <w:rsid w:val="009D7E10"/>
    <w:rsid w:val="009E0B1E"/>
    <w:rsid w:val="00A30C28"/>
    <w:rsid w:val="00A47637"/>
    <w:rsid w:val="00A61F45"/>
    <w:rsid w:val="00AB2FE9"/>
    <w:rsid w:val="00AB5988"/>
    <w:rsid w:val="00AB6966"/>
    <w:rsid w:val="00AE5FAA"/>
    <w:rsid w:val="00AF223E"/>
    <w:rsid w:val="00B02714"/>
    <w:rsid w:val="00B2665E"/>
    <w:rsid w:val="00B67680"/>
    <w:rsid w:val="00BD7A01"/>
    <w:rsid w:val="00BF037B"/>
    <w:rsid w:val="00C047C4"/>
    <w:rsid w:val="00C0756A"/>
    <w:rsid w:val="00C23AEC"/>
    <w:rsid w:val="00C36AB9"/>
    <w:rsid w:val="00C84D83"/>
    <w:rsid w:val="00C85416"/>
    <w:rsid w:val="00C9006A"/>
    <w:rsid w:val="00CD01F1"/>
    <w:rsid w:val="00CE4F78"/>
    <w:rsid w:val="00CF42B6"/>
    <w:rsid w:val="00D16311"/>
    <w:rsid w:val="00D43E72"/>
    <w:rsid w:val="00D66328"/>
    <w:rsid w:val="00D9782A"/>
    <w:rsid w:val="00DB0F24"/>
    <w:rsid w:val="00DB7729"/>
    <w:rsid w:val="00DC5350"/>
    <w:rsid w:val="00DE1F6B"/>
    <w:rsid w:val="00DE484B"/>
    <w:rsid w:val="00DF51CF"/>
    <w:rsid w:val="00E10828"/>
    <w:rsid w:val="00E11523"/>
    <w:rsid w:val="00E1218B"/>
    <w:rsid w:val="00E9476C"/>
    <w:rsid w:val="00EB1DCB"/>
    <w:rsid w:val="00EB4DB5"/>
    <w:rsid w:val="00ED114F"/>
    <w:rsid w:val="00F256FC"/>
    <w:rsid w:val="00F277B4"/>
    <w:rsid w:val="00F67ED1"/>
    <w:rsid w:val="00F84EF3"/>
    <w:rsid w:val="00FB6612"/>
    <w:rsid w:val="00FB6B1D"/>
    <w:rsid w:val="00FC1283"/>
    <w:rsid w:val="00FC7DF7"/>
    <w:rsid w:val="00FE58F6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2A3E0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06B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406B"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406B"/>
    <w:pPr>
      <w:keepNext/>
      <w:outlineLvl w:val="1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12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12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6F40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127"/>
    <w:rPr>
      <w:sz w:val="24"/>
      <w:szCs w:val="20"/>
    </w:rPr>
  </w:style>
  <w:style w:type="paragraph" w:styleId="Footer">
    <w:name w:val="footer"/>
    <w:basedOn w:val="Normal"/>
    <w:link w:val="FooterChar"/>
    <w:uiPriority w:val="99"/>
    <w:rsid w:val="006F40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127"/>
    <w:rPr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rsid w:val="006F406B"/>
    <w:pPr>
      <w:ind w:left="1170" w:hanging="1170"/>
    </w:pPr>
    <w:rPr>
      <w:rFonts w:ascii="Times New Roman" w:hAnsi="Times New Roman"/>
      <w:b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2127"/>
    <w:rPr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6F406B"/>
    <w:pPr>
      <w:ind w:left="1080" w:hanging="1080"/>
    </w:pPr>
    <w:rPr>
      <w:rFonts w:ascii="Times New Roman" w:hAnsi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2127"/>
    <w:rPr>
      <w:sz w:val="24"/>
      <w:szCs w:val="20"/>
    </w:rPr>
  </w:style>
  <w:style w:type="paragraph" w:customStyle="1" w:styleId="Timeline">
    <w:name w:val="Timeline"/>
    <w:basedOn w:val="BodyTextIndent2"/>
    <w:uiPriority w:val="99"/>
    <w:rsid w:val="006F406B"/>
    <w:pPr>
      <w:tabs>
        <w:tab w:val="right" w:pos="2160"/>
        <w:tab w:val="left" w:pos="2880"/>
      </w:tabs>
      <w:ind w:left="2880" w:hanging="2880"/>
    </w:pPr>
    <w:rPr>
      <w:b/>
    </w:rPr>
  </w:style>
  <w:style w:type="paragraph" w:customStyle="1" w:styleId="TimelineBody">
    <w:name w:val="Timeline Body"/>
    <w:basedOn w:val="BodyTextIndent2"/>
    <w:uiPriority w:val="99"/>
    <w:rsid w:val="006F406B"/>
    <w:pPr>
      <w:tabs>
        <w:tab w:val="left" w:pos="1350"/>
        <w:tab w:val="left" w:pos="1710"/>
        <w:tab w:val="left" w:pos="1800"/>
      </w:tabs>
      <w:ind w:left="2880" w:firstLine="0"/>
    </w:pPr>
    <w:rPr>
      <w:i/>
    </w:rPr>
  </w:style>
  <w:style w:type="paragraph" w:styleId="BalloonText">
    <w:name w:val="Balloon Text"/>
    <w:basedOn w:val="Normal"/>
    <w:link w:val="BalloonTextChar"/>
    <w:uiPriority w:val="99"/>
    <w:semiHidden/>
    <w:rsid w:val="006325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127"/>
    <w:rPr>
      <w:rFonts w:ascii="Times New Roman" w:hAnsi="Times New Roman"/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rsid w:val="00FB661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B66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1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B6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127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36B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3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06B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406B"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406B"/>
    <w:pPr>
      <w:keepNext/>
      <w:outlineLvl w:val="1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12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12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6F40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127"/>
    <w:rPr>
      <w:sz w:val="24"/>
      <w:szCs w:val="20"/>
    </w:rPr>
  </w:style>
  <w:style w:type="paragraph" w:styleId="Footer">
    <w:name w:val="footer"/>
    <w:basedOn w:val="Normal"/>
    <w:link w:val="FooterChar"/>
    <w:uiPriority w:val="99"/>
    <w:rsid w:val="006F40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127"/>
    <w:rPr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rsid w:val="006F406B"/>
    <w:pPr>
      <w:ind w:left="1170" w:hanging="1170"/>
    </w:pPr>
    <w:rPr>
      <w:rFonts w:ascii="Times New Roman" w:hAnsi="Times New Roman"/>
      <w:b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2127"/>
    <w:rPr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6F406B"/>
    <w:pPr>
      <w:ind w:left="1080" w:hanging="1080"/>
    </w:pPr>
    <w:rPr>
      <w:rFonts w:ascii="Times New Roman" w:hAnsi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2127"/>
    <w:rPr>
      <w:sz w:val="24"/>
      <w:szCs w:val="20"/>
    </w:rPr>
  </w:style>
  <w:style w:type="paragraph" w:customStyle="1" w:styleId="Timeline">
    <w:name w:val="Timeline"/>
    <w:basedOn w:val="BodyTextIndent2"/>
    <w:uiPriority w:val="99"/>
    <w:rsid w:val="006F406B"/>
    <w:pPr>
      <w:tabs>
        <w:tab w:val="right" w:pos="2160"/>
        <w:tab w:val="left" w:pos="2880"/>
      </w:tabs>
      <w:ind w:left="2880" w:hanging="2880"/>
    </w:pPr>
    <w:rPr>
      <w:b/>
    </w:rPr>
  </w:style>
  <w:style w:type="paragraph" w:customStyle="1" w:styleId="TimelineBody">
    <w:name w:val="Timeline Body"/>
    <w:basedOn w:val="BodyTextIndent2"/>
    <w:uiPriority w:val="99"/>
    <w:rsid w:val="006F406B"/>
    <w:pPr>
      <w:tabs>
        <w:tab w:val="left" w:pos="1350"/>
        <w:tab w:val="left" w:pos="1710"/>
        <w:tab w:val="left" w:pos="1800"/>
      </w:tabs>
      <w:ind w:left="2880" w:firstLine="0"/>
    </w:pPr>
    <w:rPr>
      <w:i/>
    </w:rPr>
  </w:style>
  <w:style w:type="paragraph" w:styleId="BalloonText">
    <w:name w:val="Balloon Text"/>
    <w:basedOn w:val="Normal"/>
    <w:link w:val="BalloonTextChar"/>
    <w:uiPriority w:val="99"/>
    <w:semiHidden/>
    <w:rsid w:val="006325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127"/>
    <w:rPr>
      <w:rFonts w:ascii="Times New Roman" w:hAnsi="Times New Roman"/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rsid w:val="00FB661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B66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1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B6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127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36B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3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3X060\My%20Documents\Rulemaking\Metal%20Halide%20Lamp%20Fixtures\MH%20Fixture%20ECS\Public%20Meeting\Preliminary%20Analysis\MHLF%20Preliminary%20Analysis%20Public%20Meeting%20Agenda%2004-18-11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63B8044F2614BA7511FB6D3135C57" ma:contentTypeVersion="0" ma:contentTypeDescription="Create a new document." ma:contentTypeScope="" ma:versionID="997d83259a4d20d0a201209197db68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7D6C7B-DE60-47A2-B3A0-3D9F23E23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91FA6C-A5F0-4DAB-8116-2110317D89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1702A9-CD97-43C1-A111-356D88EAE864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MHLF Preliminary Analysis Public Meeting Agenda 04-18-11 v1.dotx</Template>
  <TotalTime>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 DEPARTMENT OF ENERGY</vt:lpstr>
    </vt:vector>
  </TitlesOfParts>
  <Company>Lawrence Berkeley National Laboratory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DEPARTMENT OF ENERGY</dc:title>
  <dc:creator>Matthew E. Walker 2</dc:creator>
  <cp:lastModifiedBy>Jeremy Dommu</cp:lastModifiedBy>
  <cp:revision>7</cp:revision>
  <cp:lastPrinted>2012-01-12T14:31:00Z</cp:lastPrinted>
  <dcterms:created xsi:type="dcterms:W3CDTF">2012-01-12T20:44:00Z</dcterms:created>
  <dcterms:modified xsi:type="dcterms:W3CDTF">2012-01-24T14:09:00Z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0x010100B2663B8044F2614BA7511FB6D3135C57</vt:lpwstr>
  </property>
</Properties>
</file>