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31" w:rsidRPr="00A92633" w:rsidRDefault="00B41031">
      <w:pPr>
        <w:rPr>
          <w:rFonts w:ascii="Times New Roman" w:hAnsi="Times New Roman" w:cs="Times New Roman"/>
          <w:b/>
          <w:sz w:val="22"/>
          <w:szCs w:val="22"/>
        </w:rPr>
      </w:pPr>
      <w:bookmarkStart w:id="0" w:name="_GoBack"/>
      <w:bookmarkEnd w:id="0"/>
      <w:r w:rsidRPr="00A92633">
        <w:rPr>
          <w:rFonts w:ascii="Times New Roman" w:hAnsi="Times New Roman" w:cs="Times New Roman"/>
          <w:noProof/>
          <w:sz w:val="22"/>
          <w:szCs w:val="22"/>
        </w:rPr>
        <w:drawing>
          <wp:inline distT="0" distB="0" distL="0" distR="0">
            <wp:extent cx="6003925" cy="405130"/>
            <wp:effectExtent l="19050" t="0" r="0" b="0"/>
            <wp:docPr id="1" name="Picture 1" descr="eere_header_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header_liquid"/>
                    <pic:cNvPicPr>
                      <a:picLocks noChangeAspect="1" noChangeArrowheads="1"/>
                    </pic:cNvPicPr>
                  </pic:nvPicPr>
                  <pic:blipFill>
                    <a:blip r:embed="rId7" cstate="print"/>
                    <a:srcRect/>
                    <a:stretch>
                      <a:fillRect/>
                    </a:stretch>
                  </pic:blipFill>
                  <pic:spPr bwMode="auto">
                    <a:xfrm>
                      <a:off x="0" y="0"/>
                      <a:ext cx="6003925" cy="405130"/>
                    </a:xfrm>
                    <a:prstGeom prst="rect">
                      <a:avLst/>
                    </a:prstGeom>
                    <a:noFill/>
                    <a:ln w="9525">
                      <a:noFill/>
                      <a:miter lim="800000"/>
                      <a:headEnd/>
                      <a:tailEnd/>
                    </a:ln>
                  </pic:spPr>
                </pic:pic>
              </a:graphicData>
            </a:graphic>
          </wp:inline>
        </w:drawing>
      </w:r>
    </w:p>
    <w:p w:rsidR="00B41031" w:rsidRPr="00A92633" w:rsidRDefault="00B41031">
      <w:pPr>
        <w:rPr>
          <w:rFonts w:ascii="Times New Roman" w:hAnsi="Times New Roman" w:cs="Times New Roman"/>
          <w:b/>
          <w:sz w:val="22"/>
          <w:szCs w:val="22"/>
        </w:rPr>
      </w:pPr>
    </w:p>
    <w:p w:rsidR="002979D8" w:rsidRPr="00AB514E" w:rsidRDefault="00993273">
      <w:pPr>
        <w:rPr>
          <w:rFonts w:ascii="Times New Roman" w:hAnsi="Times New Roman" w:cs="Times New Roman"/>
          <w:b/>
          <w:sz w:val="28"/>
          <w:szCs w:val="28"/>
        </w:rPr>
      </w:pPr>
      <w:r w:rsidRPr="00AB514E">
        <w:rPr>
          <w:rFonts w:ascii="Times New Roman" w:hAnsi="Times New Roman" w:cs="Times New Roman"/>
          <w:b/>
          <w:sz w:val="28"/>
          <w:szCs w:val="28"/>
        </w:rPr>
        <w:t>EERE Web Coordinator’s Meeting Minutes</w:t>
      </w:r>
      <w:r w:rsidRPr="00AB514E">
        <w:rPr>
          <w:rFonts w:ascii="Times New Roman" w:hAnsi="Times New Roman" w:cs="Times New Roman"/>
          <w:b/>
          <w:sz w:val="28"/>
          <w:szCs w:val="28"/>
        </w:rPr>
        <w:br/>
      </w:r>
      <w:r w:rsidR="00543187" w:rsidRPr="00AB514E">
        <w:rPr>
          <w:rFonts w:ascii="Times New Roman" w:hAnsi="Times New Roman" w:cs="Times New Roman"/>
          <w:b/>
          <w:i/>
          <w:sz w:val="28"/>
          <w:szCs w:val="28"/>
        </w:rPr>
        <w:t xml:space="preserve">Thursday, </w:t>
      </w:r>
      <w:r w:rsidR="005A41FD">
        <w:rPr>
          <w:rFonts w:ascii="Times New Roman" w:hAnsi="Times New Roman" w:cs="Times New Roman"/>
          <w:b/>
          <w:i/>
          <w:sz w:val="28"/>
          <w:szCs w:val="28"/>
        </w:rPr>
        <w:t>August 20</w:t>
      </w:r>
      <w:r w:rsidR="00D56DD9">
        <w:rPr>
          <w:rFonts w:ascii="Times New Roman" w:hAnsi="Times New Roman" w:cs="Times New Roman"/>
          <w:b/>
          <w:i/>
          <w:sz w:val="28"/>
          <w:szCs w:val="28"/>
        </w:rPr>
        <w:t>, 2015</w:t>
      </w:r>
    </w:p>
    <w:p w:rsidR="00993273" w:rsidRPr="00A92633" w:rsidRDefault="00993273">
      <w:pPr>
        <w:rPr>
          <w:rFonts w:ascii="Times New Roman" w:hAnsi="Times New Roman" w:cs="Times New Roman"/>
          <w:sz w:val="22"/>
          <w:szCs w:val="22"/>
        </w:rPr>
      </w:pPr>
    </w:p>
    <w:p w:rsidR="00162FD2" w:rsidRDefault="00162FD2" w:rsidP="00162FD2">
      <w:pPr>
        <w:rPr>
          <w:rFonts w:ascii="Times New Roman" w:hAnsi="Times New Roman" w:cs="Times New Roman"/>
          <w:b/>
          <w:sz w:val="22"/>
          <w:szCs w:val="22"/>
        </w:rPr>
      </w:pPr>
      <w:r>
        <w:rPr>
          <w:rFonts w:ascii="Times New Roman" w:hAnsi="Times New Roman" w:cs="Times New Roman"/>
          <w:b/>
          <w:sz w:val="22"/>
          <w:szCs w:val="22"/>
        </w:rPr>
        <w:t>Attending in Person</w:t>
      </w:r>
    </w:p>
    <w:p w:rsidR="00162FD2" w:rsidRPr="00F55A61" w:rsidRDefault="00162FD2" w:rsidP="00162FD2">
      <w:pPr>
        <w:rPr>
          <w:rFonts w:ascii="Times New Roman" w:eastAsiaTheme="minorEastAsia" w:hAnsi="Times New Roman" w:cs="Times New Roman"/>
          <w:color w:val="000000" w:themeColor="text1"/>
          <w:sz w:val="22"/>
          <w:szCs w:val="22"/>
        </w:rPr>
      </w:pPr>
      <w:r w:rsidRPr="00F55A61">
        <w:rPr>
          <w:rFonts w:ascii="Times New Roman" w:hAnsi="Times New Roman" w:cs="Times New Roman"/>
          <w:color w:val="000000" w:themeColor="text1"/>
          <w:sz w:val="22"/>
          <w:szCs w:val="22"/>
        </w:rPr>
        <w:t>EERE Communications –</w:t>
      </w:r>
      <w:r w:rsidR="00F55A61" w:rsidRPr="00F55A61">
        <w:rPr>
          <w:rFonts w:ascii="Times New Roman" w:hAnsi="Times New Roman" w:cs="Times New Roman"/>
          <w:color w:val="000000" w:themeColor="text1"/>
          <w:sz w:val="22"/>
          <w:szCs w:val="22"/>
        </w:rPr>
        <w:t xml:space="preserve"> </w:t>
      </w:r>
      <w:r w:rsidR="00A7035B" w:rsidRPr="00F55A61">
        <w:rPr>
          <w:rFonts w:ascii="Times New Roman" w:hAnsi="Times New Roman" w:cs="Times New Roman"/>
          <w:color w:val="000000" w:themeColor="text1"/>
          <w:sz w:val="22"/>
          <w:szCs w:val="22"/>
        </w:rPr>
        <w:t>Alex Clayborne</w:t>
      </w:r>
      <w:r w:rsidR="00E3464D" w:rsidRPr="00F55A61">
        <w:rPr>
          <w:rFonts w:ascii="Times New Roman" w:hAnsi="Times New Roman" w:cs="Times New Roman"/>
          <w:color w:val="000000" w:themeColor="text1"/>
          <w:sz w:val="22"/>
          <w:szCs w:val="22"/>
        </w:rPr>
        <w:t xml:space="preserve">, </w:t>
      </w:r>
      <w:r w:rsidRPr="00F55A61">
        <w:rPr>
          <w:rFonts w:ascii="Times New Roman" w:eastAsiaTheme="minorEastAsia" w:hAnsi="Times New Roman" w:cs="Times New Roman"/>
          <w:color w:val="000000" w:themeColor="text1"/>
          <w:sz w:val="22"/>
          <w:szCs w:val="22"/>
        </w:rPr>
        <w:t>ActioNet</w:t>
      </w:r>
    </w:p>
    <w:p w:rsidR="0039250C" w:rsidRPr="00A7035B" w:rsidRDefault="0039250C" w:rsidP="0039250C">
      <w:pPr>
        <w:rPr>
          <w:rFonts w:ascii="Times New Roman" w:hAnsi="Times New Roman" w:cs="Times New Roman"/>
          <w:color w:val="000000" w:themeColor="text1"/>
          <w:sz w:val="22"/>
          <w:szCs w:val="22"/>
        </w:rPr>
      </w:pPr>
      <w:r w:rsidRPr="00A7035B">
        <w:rPr>
          <w:rFonts w:ascii="Times New Roman" w:hAnsi="Times New Roman" w:cs="Times New Roman"/>
          <w:color w:val="000000" w:themeColor="text1"/>
          <w:sz w:val="22"/>
          <w:szCs w:val="22"/>
        </w:rPr>
        <w:t>Vehicles – Shannon Shea</w:t>
      </w:r>
      <w:r w:rsidR="00361790">
        <w:rPr>
          <w:rFonts w:ascii="Times New Roman" w:hAnsi="Times New Roman" w:cs="Times New Roman"/>
          <w:color w:val="000000" w:themeColor="text1"/>
          <w:sz w:val="22"/>
          <w:szCs w:val="22"/>
        </w:rPr>
        <w:t xml:space="preserve">; </w:t>
      </w:r>
      <w:r w:rsidR="00361790" w:rsidRPr="00361790">
        <w:rPr>
          <w:rFonts w:ascii="Times New Roman" w:hAnsi="Times New Roman" w:cs="Times New Roman"/>
          <w:color w:val="000000" w:themeColor="text1"/>
          <w:sz w:val="22"/>
          <w:szCs w:val="22"/>
        </w:rPr>
        <w:t>Nay Chehab</w:t>
      </w:r>
      <w:r w:rsidR="00790699">
        <w:rPr>
          <w:rFonts w:ascii="Times New Roman" w:hAnsi="Times New Roman" w:cs="Times New Roman"/>
          <w:color w:val="000000" w:themeColor="text1"/>
          <w:sz w:val="22"/>
          <w:szCs w:val="22"/>
        </w:rPr>
        <w:t>, New West</w:t>
      </w:r>
    </w:p>
    <w:p w:rsidR="00162FD2" w:rsidRDefault="00162FD2" w:rsidP="00162FD2">
      <w:pPr>
        <w:rPr>
          <w:rFonts w:ascii="Times New Roman" w:hAnsi="Times New Roman" w:cs="Times New Roman"/>
          <w:color w:val="FF0000"/>
          <w:sz w:val="22"/>
          <w:szCs w:val="22"/>
        </w:rPr>
      </w:pPr>
    </w:p>
    <w:p w:rsidR="00162FD2" w:rsidRPr="00897A7D" w:rsidRDefault="00162FD2" w:rsidP="00162FD2">
      <w:pPr>
        <w:rPr>
          <w:rFonts w:ascii="Times New Roman" w:hAnsi="Times New Roman" w:cs="Times New Roman"/>
          <w:b/>
          <w:color w:val="000000" w:themeColor="text1"/>
          <w:sz w:val="22"/>
          <w:szCs w:val="22"/>
        </w:rPr>
      </w:pPr>
      <w:r w:rsidRPr="00897A7D">
        <w:rPr>
          <w:rFonts w:ascii="Times New Roman" w:hAnsi="Times New Roman" w:cs="Times New Roman"/>
          <w:b/>
          <w:color w:val="000000" w:themeColor="text1"/>
          <w:sz w:val="22"/>
          <w:szCs w:val="22"/>
        </w:rPr>
        <w:t>Attending by Phone</w:t>
      </w:r>
    </w:p>
    <w:p w:rsidR="001A4C7E" w:rsidRPr="00A7035B" w:rsidRDefault="001A4C7E" w:rsidP="00162FD2">
      <w:pPr>
        <w:rPr>
          <w:rFonts w:ascii="Times New Roman" w:hAnsi="Times New Roman" w:cs="Times New Roman"/>
          <w:color w:val="000000" w:themeColor="text1"/>
          <w:sz w:val="22"/>
          <w:szCs w:val="22"/>
        </w:rPr>
      </w:pPr>
      <w:r w:rsidRPr="00A7035B">
        <w:rPr>
          <w:rFonts w:ascii="Times New Roman" w:hAnsi="Times New Roman" w:cs="Times New Roman"/>
          <w:color w:val="000000" w:themeColor="text1"/>
          <w:sz w:val="22"/>
          <w:szCs w:val="22"/>
        </w:rPr>
        <w:t>Bioenergy –</w:t>
      </w:r>
      <w:r w:rsidR="00B9607B" w:rsidRPr="00A7035B">
        <w:rPr>
          <w:rFonts w:ascii="Times New Roman" w:hAnsi="Times New Roman" w:cs="Times New Roman"/>
          <w:color w:val="000000" w:themeColor="text1"/>
          <w:sz w:val="22"/>
          <w:szCs w:val="22"/>
        </w:rPr>
        <w:t xml:space="preserve"> </w:t>
      </w:r>
      <w:r w:rsidRPr="00A7035B">
        <w:rPr>
          <w:rFonts w:ascii="Times New Roman" w:hAnsi="Times New Roman" w:cs="Times New Roman"/>
          <w:color w:val="000000" w:themeColor="text1"/>
          <w:sz w:val="22"/>
          <w:szCs w:val="22"/>
        </w:rPr>
        <w:t>Reanna Trudell, BCS</w:t>
      </w:r>
    </w:p>
    <w:p w:rsidR="001A4C7E" w:rsidRPr="0050670B" w:rsidRDefault="00162FD2" w:rsidP="001A4C7E">
      <w:pPr>
        <w:rPr>
          <w:rFonts w:ascii="Times New Roman" w:hAnsi="Times New Roman" w:cs="Times New Roman"/>
          <w:color w:val="000000" w:themeColor="text1"/>
          <w:sz w:val="22"/>
          <w:szCs w:val="22"/>
        </w:rPr>
      </w:pPr>
      <w:r w:rsidRPr="0050670B">
        <w:rPr>
          <w:rFonts w:ascii="Times New Roman" w:hAnsi="Times New Roman" w:cs="Times New Roman"/>
          <w:color w:val="000000" w:themeColor="text1"/>
          <w:sz w:val="22"/>
          <w:szCs w:val="22"/>
        </w:rPr>
        <w:t>Buildings –</w:t>
      </w:r>
      <w:r w:rsidR="00815A6E" w:rsidRPr="0050670B">
        <w:rPr>
          <w:rFonts w:ascii="Times New Roman" w:hAnsi="Times New Roman" w:cs="Times New Roman"/>
          <w:color w:val="000000" w:themeColor="text1"/>
          <w:sz w:val="22"/>
          <w:szCs w:val="22"/>
        </w:rPr>
        <w:t xml:space="preserve">Amy Vaughn, </w:t>
      </w:r>
      <w:r w:rsidRPr="0050670B">
        <w:rPr>
          <w:rFonts w:ascii="Times New Roman" w:hAnsi="Times New Roman" w:cs="Times New Roman"/>
          <w:color w:val="000000" w:themeColor="text1"/>
          <w:sz w:val="22"/>
          <w:szCs w:val="22"/>
        </w:rPr>
        <w:t xml:space="preserve">NREL; Wendy Graves, Akoya; </w:t>
      </w:r>
      <w:r w:rsidR="001A4C7E" w:rsidRPr="0050670B">
        <w:rPr>
          <w:rFonts w:ascii="Times New Roman" w:hAnsi="Times New Roman" w:cs="Times New Roman"/>
          <w:color w:val="000000" w:themeColor="text1"/>
          <w:sz w:val="22"/>
          <w:szCs w:val="22"/>
        </w:rPr>
        <w:t>Shan</w:t>
      </w:r>
      <w:r w:rsidR="00203E18" w:rsidRPr="0050670B">
        <w:rPr>
          <w:rFonts w:ascii="Times New Roman" w:hAnsi="Times New Roman" w:cs="Times New Roman"/>
          <w:color w:val="000000" w:themeColor="text1"/>
          <w:sz w:val="22"/>
          <w:szCs w:val="22"/>
        </w:rPr>
        <w:t>non</w:t>
      </w:r>
      <w:r w:rsidR="001A4C7E" w:rsidRPr="0050670B">
        <w:rPr>
          <w:rFonts w:ascii="Times New Roman" w:hAnsi="Times New Roman" w:cs="Times New Roman"/>
          <w:color w:val="000000" w:themeColor="text1"/>
          <w:sz w:val="22"/>
          <w:szCs w:val="22"/>
        </w:rPr>
        <w:t xml:space="preserve"> Osborn, PNNL; </w:t>
      </w:r>
      <w:r w:rsidR="009E0B39" w:rsidRPr="0050670B">
        <w:rPr>
          <w:rFonts w:ascii="Times New Roman" w:hAnsi="Times New Roman" w:cs="Times New Roman"/>
          <w:color w:val="000000" w:themeColor="text1"/>
          <w:sz w:val="22"/>
          <w:szCs w:val="22"/>
        </w:rPr>
        <w:t>Nate Shelter</w:t>
      </w:r>
      <w:r w:rsidR="0025082B" w:rsidRPr="0050670B">
        <w:rPr>
          <w:rFonts w:ascii="Times New Roman" w:hAnsi="Times New Roman" w:cs="Times New Roman"/>
          <w:color w:val="000000" w:themeColor="text1"/>
          <w:sz w:val="22"/>
          <w:szCs w:val="22"/>
        </w:rPr>
        <w:t xml:space="preserve">, </w:t>
      </w:r>
      <w:r w:rsidR="001A4C7E" w:rsidRPr="0050670B">
        <w:rPr>
          <w:rFonts w:ascii="Times New Roman" w:hAnsi="Times New Roman" w:cs="Times New Roman"/>
          <w:color w:val="000000" w:themeColor="text1"/>
          <w:sz w:val="22"/>
          <w:szCs w:val="22"/>
        </w:rPr>
        <w:t>Energetics</w:t>
      </w:r>
    </w:p>
    <w:p w:rsidR="00162FD2" w:rsidRPr="00A7035B" w:rsidRDefault="00162FD2" w:rsidP="00162FD2">
      <w:pPr>
        <w:rPr>
          <w:rFonts w:ascii="Times New Roman" w:hAnsi="Times New Roman" w:cs="Times New Roman"/>
          <w:color w:val="000000" w:themeColor="text1"/>
          <w:sz w:val="22"/>
          <w:szCs w:val="22"/>
        </w:rPr>
      </w:pPr>
      <w:r w:rsidRPr="00A7035B">
        <w:rPr>
          <w:rFonts w:ascii="Times New Roman" w:hAnsi="Times New Roman" w:cs="Times New Roman"/>
          <w:color w:val="000000" w:themeColor="text1"/>
          <w:sz w:val="22"/>
          <w:szCs w:val="22"/>
        </w:rPr>
        <w:t xml:space="preserve">FEMP – </w:t>
      </w:r>
      <w:r w:rsidR="0050670B">
        <w:rPr>
          <w:rFonts w:ascii="Times New Roman" w:hAnsi="Times New Roman" w:cs="Times New Roman"/>
          <w:color w:val="000000" w:themeColor="text1"/>
          <w:sz w:val="22"/>
          <w:szCs w:val="22"/>
        </w:rPr>
        <w:t xml:space="preserve">Joe Konrade; </w:t>
      </w:r>
      <w:r w:rsidRPr="00A7035B">
        <w:rPr>
          <w:rFonts w:ascii="Times New Roman" w:hAnsi="Times New Roman" w:cs="Times New Roman"/>
          <w:color w:val="000000" w:themeColor="text1"/>
          <w:sz w:val="22"/>
          <w:szCs w:val="22"/>
        </w:rPr>
        <w:t>Courtney Fieber, DB Interactive</w:t>
      </w:r>
      <w:r w:rsidR="00F67A5F" w:rsidRPr="00A7035B">
        <w:rPr>
          <w:rFonts w:ascii="Times New Roman" w:hAnsi="Times New Roman" w:cs="Times New Roman"/>
          <w:color w:val="000000" w:themeColor="text1"/>
          <w:sz w:val="22"/>
          <w:szCs w:val="22"/>
        </w:rPr>
        <w:t xml:space="preserve">; </w:t>
      </w:r>
      <w:r w:rsidR="00377393" w:rsidRPr="00A7035B">
        <w:rPr>
          <w:rFonts w:ascii="Times New Roman" w:hAnsi="Times New Roman" w:cs="Times New Roman"/>
          <w:color w:val="000000" w:themeColor="text1"/>
          <w:sz w:val="22"/>
          <w:szCs w:val="22"/>
        </w:rPr>
        <w:t>Heather Proc</w:t>
      </w:r>
      <w:r w:rsidR="005F42C0" w:rsidRPr="00A7035B">
        <w:rPr>
          <w:rFonts w:ascii="Times New Roman" w:hAnsi="Times New Roman" w:cs="Times New Roman"/>
          <w:color w:val="000000" w:themeColor="text1"/>
          <w:sz w:val="22"/>
          <w:szCs w:val="22"/>
        </w:rPr>
        <w:t>, NREL</w:t>
      </w:r>
      <w:r w:rsidR="00C87A26">
        <w:rPr>
          <w:rFonts w:ascii="Times New Roman" w:hAnsi="Times New Roman" w:cs="Times New Roman"/>
          <w:color w:val="000000" w:themeColor="text1"/>
          <w:sz w:val="22"/>
          <w:szCs w:val="22"/>
        </w:rPr>
        <w:t>, Heidi Blakley, NREL</w:t>
      </w:r>
    </w:p>
    <w:p w:rsidR="00A7035B" w:rsidRPr="00C87A26" w:rsidRDefault="00A7035B" w:rsidP="00A7035B">
      <w:pPr>
        <w:rPr>
          <w:rFonts w:ascii="Times New Roman" w:hAnsi="Times New Roman" w:cs="Times New Roman"/>
          <w:sz w:val="22"/>
          <w:szCs w:val="22"/>
        </w:rPr>
      </w:pPr>
      <w:r w:rsidRPr="00A7035B">
        <w:rPr>
          <w:rFonts w:ascii="Times New Roman" w:hAnsi="Times New Roman" w:cs="Times New Roman"/>
          <w:color w:val="000000" w:themeColor="text1"/>
          <w:sz w:val="22"/>
          <w:szCs w:val="22"/>
        </w:rPr>
        <w:t>Fuel Cells – Kristen Nawoj, Sentech/SRA</w:t>
      </w:r>
      <w:r w:rsidR="00F55A61" w:rsidRPr="00C87A26">
        <w:rPr>
          <w:rFonts w:ascii="Times New Roman" w:hAnsi="Times New Roman" w:cs="Times New Roman"/>
          <w:sz w:val="22"/>
          <w:szCs w:val="22"/>
        </w:rPr>
        <w:t>; Kathy Cisar, Sara Havig, NREL</w:t>
      </w:r>
    </w:p>
    <w:p w:rsidR="00DE0944" w:rsidRPr="00C87A26" w:rsidRDefault="0074403C" w:rsidP="0074403C">
      <w:pPr>
        <w:rPr>
          <w:rFonts w:ascii="Times New Roman" w:hAnsi="Times New Roman" w:cs="Times New Roman"/>
          <w:sz w:val="22"/>
          <w:szCs w:val="22"/>
        </w:rPr>
      </w:pPr>
      <w:r w:rsidRPr="00C87A26">
        <w:rPr>
          <w:rFonts w:ascii="Times New Roman" w:hAnsi="Times New Roman" w:cs="Times New Roman"/>
          <w:sz w:val="22"/>
          <w:szCs w:val="22"/>
        </w:rPr>
        <w:t>Vehicles –</w:t>
      </w:r>
      <w:r w:rsidR="00DA5797" w:rsidRPr="00C87A26">
        <w:rPr>
          <w:rFonts w:ascii="Times New Roman" w:hAnsi="Times New Roman" w:cs="Times New Roman"/>
          <w:sz w:val="22"/>
          <w:szCs w:val="22"/>
        </w:rPr>
        <w:t xml:space="preserve"> </w:t>
      </w:r>
      <w:r w:rsidR="001A4C7E" w:rsidRPr="00C87A26">
        <w:rPr>
          <w:rFonts w:ascii="Times New Roman" w:hAnsi="Times New Roman" w:cs="Times New Roman"/>
          <w:sz w:val="22"/>
          <w:szCs w:val="22"/>
        </w:rPr>
        <w:t xml:space="preserve">Suzanne Williams, </w:t>
      </w:r>
      <w:r w:rsidR="00A7035B" w:rsidRPr="00C87A26">
        <w:rPr>
          <w:rFonts w:ascii="Times New Roman" w:hAnsi="Times New Roman" w:cs="Times New Roman"/>
          <w:sz w:val="22"/>
          <w:szCs w:val="22"/>
        </w:rPr>
        <w:t xml:space="preserve">Vicki Skonicki, </w:t>
      </w:r>
      <w:r w:rsidR="001A4C7E" w:rsidRPr="00C87A26">
        <w:rPr>
          <w:rFonts w:ascii="Times New Roman" w:hAnsi="Times New Roman" w:cs="Times New Roman"/>
          <w:sz w:val="22"/>
          <w:szCs w:val="22"/>
        </w:rPr>
        <w:t>Argonne</w:t>
      </w:r>
      <w:r w:rsidR="00A7035B" w:rsidRPr="00C87A26">
        <w:rPr>
          <w:rFonts w:ascii="Times New Roman" w:hAnsi="Times New Roman" w:cs="Times New Roman"/>
          <w:sz w:val="22"/>
          <w:szCs w:val="22"/>
        </w:rPr>
        <w:t>; Trish Cozart, Vehicles</w:t>
      </w:r>
    </w:p>
    <w:p w:rsidR="00A7035B" w:rsidRPr="00C87A26" w:rsidRDefault="00A7035B" w:rsidP="00A7035B">
      <w:pPr>
        <w:rPr>
          <w:rFonts w:ascii="Times New Roman" w:hAnsi="Times New Roman" w:cs="Times New Roman"/>
          <w:sz w:val="22"/>
          <w:szCs w:val="22"/>
        </w:rPr>
      </w:pPr>
      <w:r w:rsidRPr="00C87A26">
        <w:rPr>
          <w:rFonts w:ascii="Times New Roman" w:hAnsi="Times New Roman" w:cs="Times New Roman"/>
          <w:sz w:val="22"/>
          <w:szCs w:val="22"/>
        </w:rPr>
        <w:t xml:space="preserve">Solar/SunShot – Jamie Nolan, </w:t>
      </w:r>
      <w:r w:rsidR="00F55A61" w:rsidRPr="00C87A26">
        <w:rPr>
          <w:rFonts w:ascii="Times New Roman" w:hAnsi="Times New Roman" w:cs="Times New Roman"/>
          <w:sz w:val="22"/>
          <w:szCs w:val="22"/>
        </w:rPr>
        <w:t>Stratacomm</w:t>
      </w:r>
      <w:r w:rsidRPr="00C87A26">
        <w:rPr>
          <w:rFonts w:ascii="Times New Roman" w:hAnsi="Times New Roman" w:cs="Times New Roman"/>
          <w:sz w:val="22"/>
          <w:szCs w:val="22"/>
        </w:rPr>
        <w:t>, Greg O’Brien, Mantech; Susanna Murley, Clean Energy Communications</w:t>
      </w:r>
    </w:p>
    <w:p w:rsidR="00675B3C" w:rsidRPr="00C87A26" w:rsidRDefault="00675B3C" w:rsidP="0074403C">
      <w:pPr>
        <w:rPr>
          <w:rFonts w:ascii="Times New Roman" w:hAnsi="Times New Roman" w:cs="Times New Roman"/>
          <w:sz w:val="22"/>
          <w:szCs w:val="22"/>
        </w:rPr>
      </w:pPr>
      <w:r w:rsidRPr="00C87A26">
        <w:rPr>
          <w:rFonts w:ascii="Times New Roman" w:hAnsi="Times New Roman" w:cs="Times New Roman"/>
          <w:sz w:val="22"/>
          <w:szCs w:val="22"/>
        </w:rPr>
        <w:t xml:space="preserve">Wind </w:t>
      </w:r>
      <w:r w:rsidR="00F62333" w:rsidRPr="00C87A26">
        <w:rPr>
          <w:rFonts w:ascii="Times New Roman" w:hAnsi="Times New Roman" w:cs="Times New Roman"/>
          <w:sz w:val="22"/>
          <w:szCs w:val="22"/>
        </w:rPr>
        <w:t xml:space="preserve">and Water </w:t>
      </w:r>
      <w:r w:rsidRPr="00C87A26">
        <w:rPr>
          <w:rFonts w:ascii="Times New Roman" w:hAnsi="Times New Roman" w:cs="Times New Roman"/>
          <w:sz w:val="22"/>
          <w:szCs w:val="22"/>
        </w:rPr>
        <w:t xml:space="preserve">– </w:t>
      </w:r>
      <w:r w:rsidR="0050670B" w:rsidRPr="00C87A26">
        <w:rPr>
          <w:rFonts w:ascii="Times New Roman" w:hAnsi="Times New Roman" w:cs="Times New Roman"/>
          <w:sz w:val="22"/>
          <w:szCs w:val="22"/>
        </w:rPr>
        <w:t xml:space="preserve">Liz Hartman; </w:t>
      </w:r>
      <w:r w:rsidR="003D2845" w:rsidRPr="00C87A26">
        <w:rPr>
          <w:rFonts w:ascii="Times New Roman" w:hAnsi="Times New Roman" w:cs="Times New Roman"/>
          <w:sz w:val="22"/>
          <w:szCs w:val="22"/>
        </w:rPr>
        <w:t>Kelly Yaker, NREL</w:t>
      </w:r>
      <w:r w:rsidR="00A83759">
        <w:rPr>
          <w:rFonts w:ascii="Times New Roman" w:hAnsi="Times New Roman" w:cs="Times New Roman"/>
          <w:sz w:val="22"/>
          <w:szCs w:val="22"/>
        </w:rPr>
        <w:t>, Amy Vaughn, NREL</w:t>
      </w:r>
    </w:p>
    <w:p w:rsidR="00162FD2" w:rsidRPr="00C87A26" w:rsidRDefault="00162FD2" w:rsidP="00162FD2">
      <w:pPr>
        <w:rPr>
          <w:rFonts w:ascii="Times New Roman" w:hAnsi="Times New Roman" w:cs="Times New Roman"/>
          <w:sz w:val="22"/>
          <w:szCs w:val="22"/>
        </w:rPr>
      </w:pPr>
      <w:r w:rsidRPr="00C87A26">
        <w:rPr>
          <w:rFonts w:ascii="Times New Roman" w:hAnsi="Times New Roman" w:cs="Times New Roman"/>
          <w:sz w:val="22"/>
          <w:szCs w:val="22"/>
        </w:rPr>
        <w:t>WIP –</w:t>
      </w:r>
      <w:r w:rsidR="0004452A" w:rsidRPr="00C87A26">
        <w:rPr>
          <w:rFonts w:ascii="Times New Roman" w:hAnsi="Times New Roman" w:cs="Times New Roman"/>
          <w:sz w:val="22"/>
          <w:szCs w:val="22"/>
        </w:rPr>
        <w:t xml:space="preserve"> </w:t>
      </w:r>
      <w:r w:rsidR="00B222E0" w:rsidRPr="00C87A26">
        <w:rPr>
          <w:rFonts w:ascii="Times New Roman" w:hAnsi="Times New Roman" w:cs="Times New Roman"/>
          <w:sz w:val="22"/>
          <w:szCs w:val="22"/>
        </w:rPr>
        <w:t xml:space="preserve">Younes Masiky; </w:t>
      </w:r>
      <w:r w:rsidRPr="00C87A26">
        <w:rPr>
          <w:rFonts w:ascii="Times New Roman" w:hAnsi="Times New Roman" w:cs="Times New Roman"/>
          <w:sz w:val="22"/>
          <w:szCs w:val="22"/>
        </w:rPr>
        <w:t>Nicole Harrison, NREL</w:t>
      </w:r>
      <w:r w:rsidR="00A908F3" w:rsidRPr="00C87A26">
        <w:rPr>
          <w:rFonts w:ascii="Times New Roman" w:hAnsi="Times New Roman" w:cs="Times New Roman"/>
          <w:sz w:val="22"/>
          <w:szCs w:val="22"/>
        </w:rPr>
        <w:t xml:space="preserve">; Kristin Swineford, </w:t>
      </w:r>
      <w:r w:rsidR="003C060F" w:rsidRPr="00C87A26">
        <w:rPr>
          <w:rFonts w:ascii="Times New Roman" w:hAnsi="Times New Roman" w:cs="Times New Roman"/>
          <w:sz w:val="22"/>
          <w:szCs w:val="22"/>
        </w:rPr>
        <w:t>New West</w:t>
      </w:r>
    </w:p>
    <w:p w:rsidR="00C87A26" w:rsidRPr="00C87A26" w:rsidRDefault="00162FD2" w:rsidP="00C87A26">
      <w:pPr>
        <w:rPr>
          <w:rFonts w:ascii="Times New Roman" w:hAnsi="Times New Roman" w:cs="Times New Roman"/>
          <w:sz w:val="22"/>
          <w:szCs w:val="22"/>
        </w:rPr>
      </w:pPr>
      <w:r w:rsidRPr="00C87A26">
        <w:rPr>
          <w:rFonts w:ascii="Times New Roman" w:hAnsi="Times New Roman" w:cs="Times New Roman"/>
          <w:sz w:val="22"/>
          <w:szCs w:val="22"/>
        </w:rPr>
        <w:t>EERE Communications –</w:t>
      </w:r>
      <w:r w:rsidR="00815A6E" w:rsidRPr="00C87A26">
        <w:rPr>
          <w:rFonts w:ascii="Times New Roman" w:hAnsi="Times New Roman" w:cs="Times New Roman"/>
          <w:sz w:val="22"/>
          <w:szCs w:val="22"/>
        </w:rPr>
        <w:t xml:space="preserve"> </w:t>
      </w:r>
      <w:r w:rsidR="00A7035B" w:rsidRPr="00C87A26">
        <w:rPr>
          <w:rFonts w:ascii="Times New Roman" w:hAnsi="Times New Roman" w:cs="Times New Roman"/>
          <w:sz w:val="22"/>
          <w:szCs w:val="22"/>
        </w:rPr>
        <w:t xml:space="preserve">Carolyn Hinkley, </w:t>
      </w:r>
      <w:r w:rsidR="00815A6E" w:rsidRPr="00C87A26">
        <w:rPr>
          <w:rFonts w:ascii="Times New Roman" w:hAnsi="Times New Roman" w:cs="Times New Roman"/>
          <w:sz w:val="22"/>
          <w:szCs w:val="22"/>
        </w:rPr>
        <w:t>Scott Minos</w:t>
      </w:r>
      <w:r w:rsidRPr="00C87A26">
        <w:rPr>
          <w:rFonts w:ascii="Times New Roman" w:hAnsi="Times New Roman" w:cs="Times New Roman"/>
          <w:sz w:val="22"/>
          <w:szCs w:val="22"/>
        </w:rPr>
        <w:t xml:space="preserve">; Leslie Gardner, Elizabeth Spencer, </w:t>
      </w:r>
      <w:r w:rsidR="00FA6ED3" w:rsidRPr="00C87A26">
        <w:rPr>
          <w:rFonts w:ascii="Times New Roman" w:hAnsi="Times New Roman" w:cs="Times New Roman"/>
          <w:sz w:val="22"/>
          <w:szCs w:val="22"/>
        </w:rPr>
        <w:t>Claudia Rivera-Pettingill</w:t>
      </w:r>
      <w:r w:rsidR="0050670B" w:rsidRPr="00C87A26">
        <w:rPr>
          <w:rFonts w:ascii="Times New Roman" w:hAnsi="Times New Roman" w:cs="Times New Roman"/>
          <w:sz w:val="22"/>
          <w:szCs w:val="22"/>
        </w:rPr>
        <w:t>, Amy Glickson</w:t>
      </w:r>
      <w:r w:rsidR="00E0321C" w:rsidRPr="00C87A26">
        <w:rPr>
          <w:rFonts w:ascii="Times New Roman" w:hAnsi="Times New Roman" w:cs="Times New Roman"/>
          <w:sz w:val="22"/>
          <w:szCs w:val="22"/>
        </w:rPr>
        <w:t>, Ken Dykes</w:t>
      </w:r>
      <w:r w:rsidR="00FA6ED3" w:rsidRPr="00C87A26">
        <w:rPr>
          <w:rFonts w:ascii="Times New Roman" w:hAnsi="Times New Roman" w:cs="Times New Roman"/>
          <w:sz w:val="22"/>
          <w:szCs w:val="22"/>
        </w:rPr>
        <w:t xml:space="preserve">, </w:t>
      </w:r>
      <w:r w:rsidR="00B92852" w:rsidRPr="00C87A26">
        <w:rPr>
          <w:rFonts w:ascii="Times New Roman" w:hAnsi="Times New Roman" w:cs="Times New Roman"/>
          <w:sz w:val="22"/>
          <w:szCs w:val="22"/>
        </w:rPr>
        <w:t xml:space="preserve">Linda McConnell, </w:t>
      </w:r>
      <w:r w:rsidRPr="00C87A26">
        <w:rPr>
          <w:rFonts w:ascii="Times New Roman" w:hAnsi="Times New Roman" w:cs="Times New Roman"/>
          <w:sz w:val="22"/>
          <w:szCs w:val="22"/>
        </w:rPr>
        <w:t xml:space="preserve">NREL; </w:t>
      </w:r>
      <w:r w:rsidR="00675B3C" w:rsidRPr="00C87A26">
        <w:rPr>
          <w:rFonts w:ascii="Times New Roman" w:hAnsi="Times New Roman" w:cs="Times New Roman"/>
          <w:sz w:val="22"/>
          <w:szCs w:val="22"/>
        </w:rPr>
        <w:t xml:space="preserve">David Brown, </w:t>
      </w:r>
      <w:r w:rsidR="00815A6E" w:rsidRPr="00C87A26">
        <w:rPr>
          <w:rFonts w:ascii="Times New Roman" w:eastAsiaTheme="minorEastAsia" w:hAnsi="Times New Roman" w:cs="Times New Roman"/>
          <w:sz w:val="22"/>
          <w:szCs w:val="22"/>
        </w:rPr>
        <w:t>Jason Kardell</w:t>
      </w:r>
      <w:r w:rsidR="00EF62E3" w:rsidRPr="00C87A26">
        <w:rPr>
          <w:rFonts w:ascii="Times New Roman" w:eastAsiaTheme="minorEastAsia" w:hAnsi="Times New Roman" w:cs="Times New Roman"/>
          <w:sz w:val="22"/>
          <w:szCs w:val="22"/>
        </w:rPr>
        <w:t xml:space="preserve">, </w:t>
      </w:r>
      <w:r w:rsidR="00A7035B" w:rsidRPr="00C87A26">
        <w:rPr>
          <w:rFonts w:ascii="Times New Roman" w:hAnsi="Times New Roman" w:cs="Times New Roman"/>
          <w:sz w:val="22"/>
          <w:szCs w:val="22"/>
        </w:rPr>
        <w:t xml:space="preserve">Billie Bates, </w:t>
      </w:r>
      <w:r w:rsidRPr="00C87A26">
        <w:rPr>
          <w:rFonts w:ascii="Times New Roman" w:hAnsi="Times New Roman" w:cs="Times New Roman"/>
          <w:sz w:val="22"/>
          <w:szCs w:val="22"/>
        </w:rPr>
        <w:t>ActioNet</w:t>
      </w:r>
      <w:r w:rsidR="00C87A26" w:rsidRPr="00C87A26">
        <w:rPr>
          <w:rFonts w:ascii="Times New Roman" w:hAnsi="Times New Roman" w:cs="Times New Roman"/>
          <w:sz w:val="22"/>
          <w:szCs w:val="22"/>
        </w:rPr>
        <w:t>, Jono Sher</w:t>
      </w:r>
    </w:p>
    <w:p w:rsidR="00A908F3" w:rsidRPr="00C87A26" w:rsidRDefault="00430B6D" w:rsidP="00162FD2">
      <w:pPr>
        <w:rPr>
          <w:rFonts w:ascii="Times New Roman" w:hAnsi="Times New Roman" w:cs="Times New Roman"/>
          <w:sz w:val="22"/>
          <w:szCs w:val="22"/>
        </w:rPr>
      </w:pPr>
      <w:r w:rsidRPr="00C87A26">
        <w:rPr>
          <w:rFonts w:ascii="Times New Roman" w:hAnsi="Times New Roman" w:cs="Times New Roman"/>
          <w:sz w:val="22"/>
          <w:szCs w:val="22"/>
        </w:rPr>
        <w:t>Strategic Analysis Center at NREL</w:t>
      </w:r>
      <w:r w:rsidR="000D4319" w:rsidRPr="00C87A26">
        <w:rPr>
          <w:rFonts w:ascii="Times New Roman" w:hAnsi="Times New Roman" w:cs="Times New Roman"/>
          <w:sz w:val="22"/>
          <w:szCs w:val="22"/>
        </w:rPr>
        <w:t xml:space="preserve"> </w:t>
      </w:r>
      <w:r w:rsidR="0046598C" w:rsidRPr="00C87A26">
        <w:rPr>
          <w:rFonts w:ascii="Times New Roman" w:hAnsi="Times New Roman" w:cs="Times New Roman"/>
          <w:sz w:val="22"/>
          <w:szCs w:val="22"/>
        </w:rPr>
        <w:t xml:space="preserve">– </w:t>
      </w:r>
      <w:r w:rsidR="00A908F3" w:rsidRPr="00C87A26">
        <w:rPr>
          <w:rFonts w:ascii="Times New Roman" w:hAnsi="Times New Roman" w:cs="Times New Roman"/>
          <w:sz w:val="22"/>
          <w:szCs w:val="22"/>
        </w:rPr>
        <w:t>Jim Leyshon</w:t>
      </w:r>
      <w:r w:rsidR="003C060F" w:rsidRPr="00C87A26">
        <w:rPr>
          <w:rFonts w:ascii="Times New Roman" w:hAnsi="Times New Roman" w:cs="Times New Roman"/>
          <w:sz w:val="22"/>
          <w:szCs w:val="22"/>
        </w:rPr>
        <w:t xml:space="preserve"> </w:t>
      </w:r>
    </w:p>
    <w:p w:rsidR="0039250C" w:rsidRPr="00C87A26" w:rsidRDefault="0039250C" w:rsidP="00162FD2">
      <w:pPr>
        <w:rPr>
          <w:rFonts w:ascii="Times New Roman" w:hAnsi="Times New Roman" w:cs="Times New Roman"/>
          <w:sz w:val="22"/>
          <w:szCs w:val="22"/>
        </w:rPr>
      </w:pPr>
    </w:p>
    <w:p w:rsidR="00C54F19" w:rsidRDefault="00C54F19" w:rsidP="00C54F19">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Summary </w:t>
      </w:r>
    </w:p>
    <w:p w:rsidR="00C54F19" w:rsidRDefault="00C54F19" w:rsidP="00C54F1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This was the </w:t>
      </w:r>
      <w:r w:rsidR="0035603A">
        <w:rPr>
          <w:rFonts w:ascii="Times New Roman" w:hAnsi="Times New Roman" w:cs="Times New Roman"/>
          <w:color w:val="000000" w:themeColor="text1"/>
          <w:sz w:val="22"/>
          <w:szCs w:val="22"/>
        </w:rPr>
        <w:t>7</w:t>
      </w:r>
      <w:r w:rsidR="00EB4582">
        <w:rPr>
          <w:rFonts w:ascii="Times New Roman" w:hAnsi="Times New Roman" w:cs="Times New Roman"/>
          <w:color w:val="000000" w:themeColor="text1"/>
          <w:sz w:val="22"/>
          <w:szCs w:val="22"/>
        </w:rPr>
        <w:t>8</w:t>
      </w:r>
      <w:r w:rsidR="003C761C" w:rsidRPr="00087A90">
        <w:rPr>
          <w:rFonts w:ascii="Times New Roman" w:hAnsi="Times New Roman" w:cs="Times New Roman"/>
          <w:color w:val="000000" w:themeColor="text1"/>
          <w:sz w:val="22"/>
          <w:szCs w:val="22"/>
          <w:vertAlign w:val="superscript"/>
        </w:rPr>
        <w:t>th</w:t>
      </w:r>
      <w:r w:rsidR="003C761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meeting of EERE’s Web coordinators.</w:t>
      </w:r>
    </w:p>
    <w:p w:rsidR="00C54F19" w:rsidRDefault="00C54F19" w:rsidP="00C54F19">
      <w:pPr>
        <w:rPr>
          <w:rFonts w:ascii="Times New Roman" w:hAnsi="Times New Roman" w:cs="Times New Roman"/>
          <w:color w:val="000000" w:themeColor="text1"/>
          <w:sz w:val="22"/>
          <w:szCs w:val="22"/>
        </w:rPr>
      </w:pPr>
    </w:p>
    <w:p w:rsidR="00AD7B91" w:rsidRPr="0035603A" w:rsidRDefault="00AD7B91" w:rsidP="00AD7B91">
      <w:pPr>
        <w:rPr>
          <w:rFonts w:ascii="Times New Roman" w:hAnsi="Times New Roman" w:cs="Times New Roman"/>
          <w:b/>
          <w:color w:val="000000" w:themeColor="text1"/>
          <w:sz w:val="22"/>
          <w:szCs w:val="22"/>
        </w:rPr>
      </w:pPr>
      <w:r w:rsidRPr="0035603A">
        <w:rPr>
          <w:rFonts w:ascii="Times New Roman" w:hAnsi="Times New Roman" w:cs="Times New Roman"/>
          <w:b/>
          <w:color w:val="000000" w:themeColor="text1"/>
          <w:sz w:val="22"/>
          <w:szCs w:val="22"/>
        </w:rPr>
        <w:t>Around the Room</w:t>
      </w:r>
    </w:p>
    <w:p w:rsidR="00E96CFF" w:rsidRDefault="0050670B" w:rsidP="00AD7B91">
      <w:pPr>
        <w:pStyle w:val="ListParagraph"/>
        <w:numPr>
          <w:ilvl w:val="0"/>
          <w:numId w:val="18"/>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Vehicles is doing a big social media campaign for National Drive Electric Week</w:t>
      </w:r>
      <w:r w:rsidR="00E96CF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This will be the third week of September.</w:t>
      </w:r>
    </w:p>
    <w:p w:rsidR="0050670B" w:rsidRDefault="0050670B" w:rsidP="00AD7B91">
      <w:pPr>
        <w:pStyle w:val="ListParagraph"/>
        <w:numPr>
          <w:ilvl w:val="0"/>
          <w:numId w:val="18"/>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From the last DOE Web Council: Best practices for search optimization; make sure you include one or two original sentences for the summary field of each page; check the </w:t>
      </w:r>
      <w:hyperlink r:id="rId8" w:history="1">
        <w:r w:rsidRPr="00E0321C">
          <w:rPr>
            <w:rStyle w:val="Hyperlink"/>
            <w:rFonts w:ascii="Times New Roman" w:hAnsi="Times New Roman" w:cs="Times New Roman"/>
            <w:sz w:val="22"/>
            <w:szCs w:val="22"/>
          </w:rPr>
          <w:t>SEO Powerpedia page</w:t>
        </w:r>
      </w:hyperlink>
      <w:r>
        <w:rPr>
          <w:rFonts w:ascii="Times New Roman" w:hAnsi="Times New Roman" w:cs="Times New Roman"/>
          <w:color w:val="000000" w:themeColor="text1"/>
          <w:sz w:val="22"/>
          <w:szCs w:val="22"/>
        </w:rPr>
        <w:t xml:space="preserve"> for more info, with the caveat that some items don’t apply to Energy.gov.</w:t>
      </w:r>
    </w:p>
    <w:p w:rsidR="00F6670E" w:rsidRPr="00BE6A36" w:rsidRDefault="00A83759" w:rsidP="00BE6A36">
      <w:pPr>
        <w:pStyle w:val="ListParagraph"/>
        <w:numPr>
          <w:ilvl w:val="0"/>
          <w:numId w:val="18"/>
        </w:numPr>
        <w:rPr>
          <w:rFonts w:ascii="Times New Roman" w:hAnsi="Times New Roman" w:cs="Times New Roman"/>
          <w:color w:val="000000" w:themeColor="text1"/>
          <w:sz w:val="22"/>
          <w:szCs w:val="22"/>
        </w:rPr>
      </w:pPr>
      <w:r w:rsidRPr="00BE6A36">
        <w:rPr>
          <w:rFonts w:ascii="Times New Roman" w:hAnsi="Times New Roman" w:cs="Times New Roman"/>
          <w:color w:val="000000" w:themeColor="text1"/>
          <w:sz w:val="22"/>
          <w:szCs w:val="22"/>
        </w:rPr>
        <w:t xml:space="preserve">Also, </w:t>
      </w:r>
      <w:r w:rsidR="00BE6A36" w:rsidRPr="00BE6A36">
        <w:rPr>
          <w:rFonts w:ascii="Times New Roman" w:hAnsi="Times New Roman" w:cs="Times New Roman"/>
          <w:color w:val="000000" w:themeColor="text1"/>
          <w:sz w:val="22"/>
          <w:szCs w:val="22"/>
        </w:rPr>
        <w:t xml:space="preserve">during the Web Council meeting, Marissa mentioned the progress with switching energy.gov to </w:t>
      </w:r>
      <w:r w:rsidR="00F65AA3" w:rsidRPr="00BE6A36">
        <w:rPr>
          <w:rFonts w:ascii="Times New Roman" w:hAnsi="Times New Roman" w:cs="Times New Roman"/>
          <w:color w:val="000000" w:themeColor="text1"/>
          <w:sz w:val="22"/>
          <w:szCs w:val="22"/>
        </w:rPr>
        <w:t>the use of https:// by</w:t>
      </w:r>
      <w:r w:rsidR="00BE6A36" w:rsidRPr="00BE6A36">
        <w:rPr>
          <w:rFonts w:ascii="Times New Roman" w:hAnsi="Times New Roman" w:cs="Times New Roman"/>
          <w:color w:val="000000" w:themeColor="text1"/>
          <w:sz w:val="22"/>
          <w:szCs w:val="22"/>
        </w:rPr>
        <w:t xml:space="preserve"> Dec 2016.  </w:t>
      </w:r>
      <w:r w:rsidR="00F65AA3" w:rsidRPr="00BE6A36">
        <w:rPr>
          <w:rFonts w:ascii="Times New Roman" w:hAnsi="Times New Roman" w:cs="Times New Roman"/>
          <w:color w:val="000000" w:themeColor="text1"/>
          <w:sz w:val="22"/>
          <w:szCs w:val="22"/>
        </w:rPr>
        <w:t>An https-only mandate will provide the public with a consistent, private browsing experience and position the Federal government as a leader in Internet security.</w:t>
      </w:r>
      <w:r w:rsidR="00BE6A36" w:rsidRPr="00BE6A36">
        <w:rPr>
          <w:rFonts w:ascii="Times New Roman" w:hAnsi="Times New Roman" w:cs="Times New Roman"/>
          <w:color w:val="000000" w:themeColor="text1"/>
          <w:sz w:val="22"/>
          <w:szCs w:val="22"/>
        </w:rPr>
        <w:t xml:space="preserve"> </w:t>
      </w:r>
      <w:r w:rsidR="00F65AA3" w:rsidRPr="00BE6A36">
        <w:rPr>
          <w:rFonts w:ascii="Times New Roman" w:hAnsi="Times New Roman" w:cs="Times New Roman"/>
          <w:color w:val="000000" w:themeColor="text1"/>
          <w:sz w:val="22"/>
          <w:szCs w:val="22"/>
        </w:rPr>
        <w:t>Energy.gov hasn’t scheduled switch yet</w:t>
      </w:r>
      <w:r w:rsidR="00BE6A36">
        <w:rPr>
          <w:rFonts w:ascii="Times New Roman" w:hAnsi="Times New Roman" w:cs="Times New Roman"/>
          <w:color w:val="000000" w:themeColor="text1"/>
          <w:sz w:val="22"/>
          <w:szCs w:val="22"/>
        </w:rPr>
        <w:t xml:space="preserve"> but is currently doing testing</w:t>
      </w:r>
      <w:r w:rsidR="00F65AA3" w:rsidRPr="00BE6A36">
        <w:rPr>
          <w:rFonts w:ascii="Times New Roman" w:hAnsi="Times New Roman" w:cs="Times New Roman"/>
          <w:color w:val="000000" w:themeColor="text1"/>
          <w:sz w:val="22"/>
          <w:szCs w:val="22"/>
        </w:rPr>
        <w:t xml:space="preserve">; EERE will follow PA’s timing. </w:t>
      </w:r>
    </w:p>
    <w:p w:rsidR="00F6670E" w:rsidRPr="00BE6A36" w:rsidRDefault="00F65AA3" w:rsidP="00BE6A36">
      <w:pPr>
        <w:pStyle w:val="ListParagraph"/>
        <w:numPr>
          <w:ilvl w:val="0"/>
          <w:numId w:val="18"/>
        </w:numPr>
        <w:rPr>
          <w:rFonts w:ascii="Times New Roman" w:hAnsi="Times New Roman" w:cs="Times New Roman"/>
          <w:color w:val="000000" w:themeColor="text1"/>
          <w:sz w:val="22"/>
          <w:szCs w:val="22"/>
        </w:rPr>
      </w:pPr>
      <w:r w:rsidRPr="00BE6A36">
        <w:rPr>
          <w:rFonts w:ascii="Times New Roman" w:hAnsi="Times New Roman" w:cs="Times New Roman"/>
          <w:color w:val="000000" w:themeColor="text1"/>
          <w:sz w:val="22"/>
          <w:szCs w:val="22"/>
        </w:rPr>
        <w:t>Will coordinate with externally hosted sites regarding this change (lab hosted, etc.).</w:t>
      </w:r>
    </w:p>
    <w:p w:rsidR="00AD7B91" w:rsidRDefault="00AD7B91" w:rsidP="001F77C2">
      <w:pPr>
        <w:rPr>
          <w:rFonts w:ascii="Times New Roman" w:hAnsi="Times New Roman" w:cs="Times New Roman"/>
          <w:b/>
          <w:sz w:val="22"/>
          <w:szCs w:val="22"/>
        </w:rPr>
      </w:pPr>
    </w:p>
    <w:p w:rsidR="001F77C2" w:rsidRPr="00A92633" w:rsidRDefault="001F77C2" w:rsidP="001F77C2">
      <w:pPr>
        <w:rPr>
          <w:rFonts w:ascii="Times New Roman" w:hAnsi="Times New Roman" w:cs="Times New Roman"/>
          <w:b/>
          <w:sz w:val="22"/>
          <w:szCs w:val="22"/>
        </w:rPr>
      </w:pPr>
      <w:r w:rsidRPr="00A92633">
        <w:rPr>
          <w:rFonts w:ascii="Times New Roman" w:hAnsi="Times New Roman" w:cs="Times New Roman"/>
          <w:b/>
          <w:sz w:val="22"/>
          <w:szCs w:val="22"/>
        </w:rPr>
        <w:t>Current Business</w:t>
      </w:r>
    </w:p>
    <w:p w:rsidR="000D3425" w:rsidRPr="000D3425" w:rsidRDefault="00F55A61" w:rsidP="00A908F3">
      <w:pPr>
        <w:rPr>
          <w:rFonts w:ascii="Times New Roman" w:hAnsi="Times New Roman" w:cs="Times New Roman"/>
          <w:bCs/>
          <w:i/>
          <w:sz w:val="22"/>
          <w:szCs w:val="22"/>
        </w:rPr>
      </w:pPr>
      <w:r>
        <w:rPr>
          <w:rFonts w:ascii="Times New Roman" w:hAnsi="Times New Roman" w:cs="Times New Roman"/>
          <w:bCs/>
          <w:i/>
          <w:sz w:val="22"/>
          <w:szCs w:val="22"/>
        </w:rPr>
        <w:t>Wind Vision Report</w:t>
      </w:r>
      <w:r>
        <w:rPr>
          <w:rFonts w:ascii="Times New Roman" w:hAnsi="Times New Roman" w:cs="Times New Roman"/>
          <w:bCs/>
          <w:i/>
          <w:sz w:val="22"/>
          <w:szCs w:val="22"/>
        </w:rPr>
        <w:tab/>
      </w:r>
    </w:p>
    <w:p w:rsidR="00127FD2" w:rsidRDefault="00F55A61" w:rsidP="00A908F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Amy gave details of the release of this report at the end of July</w:t>
      </w:r>
      <w:r w:rsidR="00EB185E" w:rsidRPr="00D9025A">
        <w:rPr>
          <w:rFonts w:ascii="Times New Roman" w:hAnsi="Times New Roman" w:cs="Times New Roman"/>
          <w:color w:val="000000" w:themeColor="text1"/>
          <w:sz w:val="22"/>
          <w:szCs w:val="22"/>
        </w:rPr>
        <w:t>.</w:t>
      </w:r>
      <w:r w:rsidR="00D9025A" w:rsidRPr="00D9025A">
        <w:rPr>
          <w:rFonts w:ascii="Times New Roman" w:hAnsi="Times New Roman" w:cs="Times New Roman"/>
          <w:color w:val="000000" w:themeColor="text1"/>
          <w:sz w:val="22"/>
          <w:szCs w:val="22"/>
        </w:rPr>
        <w:t xml:space="preserve"> </w:t>
      </w:r>
      <w:r w:rsidR="00D7155F">
        <w:rPr>
          <w:rFonts w:ascii="Times New Roman" w:hAnsi="Times New Roman" w:cs="Times New Roman"/>
          <w:color w:val="000000" w:themeColor="text1"/>
          <w:sz w:val="22"/>
          <w:szCs w:val="22"/>
        </w:rPr>
        <w:t xml:space="preserve">See the slides for </w:t>
      </w:r>
      <w:r w:rsidR="00226C0C">
        <w:rPr>
          <w:rFonts w:ascii="Times New Roman" w:hAnsi="Times New Roman" w:cs="Times New Roman"/>
          <w:color w:val="000000" w:themeColor="text1"/>
          <w:sz w:val="22"/>
          <w:szCs w:val="22"/>
        </w:rPr>
        <w:t xml:space="preserve">the </w:t>
      </w:r>
      <w:r w:rsidR="00D41F35">
        <w:rPr>
          <w:rFonts w:ascii="Times New Roman" w:hAnsi="Times New Roman" w:cs="Times New Roman"/>
          <w:color w:val="000000" w:themeColor="text1"/>
          <w:sz w:val="22"/>
          <w:szCs w:val="22"/>
        </w:rPr>
        <w:t>background of the project, as well as</w:t>
      </w:r>
      <w:r w:rsidR="00D7155F">
        <w:rPr>
          <w:rFonts w:ascii="Times New Roman" w:hAnsi="Times New Roman" w:cs="Times New Roman"/>
          <w:color w:val="000000" w:themeColor="text1"/>
          <w:sz w:val="22"/>
          <w:szCs w:val="22"/>
        </w:rPr>
        <w:t xml:space="preserve"> lessons learned. Amy showed the live site with its animated gif / video </w:t>
      </w:r>
      <w:r w:rsidR="00226C0C">
        <w:rPr>
          <w:rFonts w:ascii="Times New Roman" w:hAnsi="Times New Roman" w:cs="Times New Roman"/>
          <w:color w:val="000000" w:themeColor="text1"/>
          <w:sz w:val="22"/>
          <w:szCs w:val="22"/>
        </w:rPr>
        <w:t>of a</w:t>
      </w:r>
      <w:r w:rsidR="00D7155F">
        <w:rPr>
          <w:rFonts w:ascii="Times New Roman" w:hAnsi="Times New Roman" w:cs="Times New Roman"/>
          <w:color w:val="000000" w:themeColor="text1"/>
          <w:sz w:val="22"/>
          <w:szCs w:val="22"/>
        </w:rPr>
        <w:t xml:space="preserve"> wind turbine. NREL developed th</w:t>
      </w:r>
      <w:r w:rsidR="00226C0C">
        <w:rPr>
          <w:rFonts w:ascii="Times New Roman" w:hAnsi="Times New Roman" w:cs="Times New Roman"/>
          <w:color w:val="000000" w:themeColor="text1"/>
          <w:sz w:val="22"/>
          <w:szCs w:val="22"/>
        </w:rPr>
        <w:t>e</w:t>
      </w:r>
      <w:r w:rsidR="00D7155F">
        <w:rPr>
          <w:rFonts w:ascii="Times New Roman" w:hAnsi="Times New Roman" w:cs="Times New Roman"/>
          <w:color w:val="000000" w:themeColor="text1"/>
          <w:sz w:val="22"/>
          <w:szCs w:val="22"/>
        </w:rPr>
        <w:t xml:space="preserve"> site. One of the lessons learned is that it’s very important to give the WGT and PA plenty of lead time (months) on a project like this. Is Wind planning to do any more campaigns down the road to point to this? They have found that these reports have importance five years down the road. Is the site updated through the WYSIWYG, or is it all in the HTML? It’s edited in HTML from a local copy at NREL, then it goes through a review at PA and is moved to production by ActioNet. What does PA review? The site is not in normal HTML code; PA is looking for vulnerabilities, among other things.</w:t>
      </w:r>
      <w:r w:rsidR="004625A7">
        <w:rPr>
          <w:rFonts w:ascii="Times New Roman" w:hAnsi="Times New Roman" w:cs="Times New Roman"/>
          <w:color w:val="000000" w:themeColor="text1"/>
          <w:sz w:val="22"/>
          <w:szCs w:val="22"/>
        </w:rPr>
        <w:t xml:space="preserve"> The team thanks the WGT for helping coordinate this.</w:t>
      </w:r>
    </w:p>
    <w:p w:rsidR="00127FD2" w:rsidRPr="00127FD2" w:rsidRDefault="00226C0C" w:rsidP="00A908F3">
      <w:pP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br w:type="page"/>
      </w:r>
      <w:r w:rsidR="00127FD2" w:rsidRPr="00127FD2">
        <w:rPr>
          <w:rFonts w:ascii="Times New Roman" w:hAnsi="Times New Roman" w:cs="Times New Roman"/>
          <w:i/>
          <w:color w:val="000000" w:themeColor="text1"/>
          <w:sz w:val="22"/>
          <w:szCs w:val="22"/>
        </w:rPr>
        <w:lastRenderedPageBreak/>
        <w:t>Personally Identifiable Information on GovDelivery</w:t>
      </w:r>
    </w:p>
    <w:p w:rsidR="00127FD2" w:rsidRDefault="00127FD2" w:rsidP="00A908F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Elizabeth </w:t>
      </w:r>
      <w:r w:rsidR="00226C0C">
        <w:rPr>
          <w:rFonts w:ascii="Times New Roman" w:hAnsi="Times New Roman" w:cs="Times New Roman"/>
          <w:color w:val="000000" w:themeColor="text1"/>
          <w:sz w:val="22"/>
          <w:szCs w:val="22"/>
        </w:rPr>
        <w:t>discussed the information on</w:t>
      </w:r>
      <w:r>
        <w:rPr>
          <w:rFonts w:ascii="Times New Roman" w:hAnsi="Times New Roman" w:cs="Times New Roman"/>
          <w:color w:val="000000" w:themeColor="text1"/>
          <w:sz w:val="22"/>
          <w:szCs w:val="22"/>
        </w:rPr>
        <w:t xml:space="preserve"> subscriber</w:t>
      </w:r>
      <w:r w:rsidR="00226C0C">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w:t>
      </w:r>
      <w:r w:rsidR="00226C0C">
        <w:rPr>
          <w:rFonts w:ascii="Times New Roman" w:hAnsi="Times New Roman" w:cs="Times New Roman"/>
          <w:color w:val="000000" w:themeColor="text1"/>
          <w:sz w:val="22"/>
          <w:szCs w:val="22"/>
        </w:rPr>
        <w:t xml:space="preserve">that is gathered </w:t>
      </w:r>
      <w:r>
        <w:rPr>
          <w:rFonts w:ascii="Times New Roman" w:hAnsi="Times New Roman" w:cs="Times New Roman"/>
          <w:color w:val="000000" w:themeColor="text1"/>
          <w:sz w:val="22"/>
          <w:szCs w:val="22"/>
        </w:rPr>
        <w:t xml:space="preserve">in the sign-up process </w:t>
      </w:r>
      <w:r w:rsidR="00226C0C">
        <w:rPr>
          <w:rFonts w:ascii="Times New Roman" w:hAnsi="Times New Roman" w:cs="Times New Roman"/>
          <w:color w:val="000000" w:themeColor="text1"/>
          <w:sz w:val="22"/>
          <w:szCs w:val="22"/>
        </w:rPr>
        <w:t>for GovDelivery</w:t>
      </w:r>
      <w:r>
        <w:rPr>
          <w:rFonts w:ascii="Times New Roman" w:hAnsi="Times New Roman" w:cs="Times New Roman"/>
          <w:color w:val="000000" w:themeColor="text1"/>
          <w:sz w:val="22"/>
          <w:szCs w:val="22"/>
        </w:rPr>
        <w:t xml:space="preserve">. This data has remained on the servers. We are going to delete the PII from the GovDelivery info, such as street address, phone number, </w:t>
      </w:r>
      <w:r w:rsidR="00F65AA3">
        <w:rPr>
          <w:rFonts w:ascii="Times New Roman" w:hAnsi="Times New Roman" w:cs="Times New Roman"/>
          <w:color w:val="000000" w:themeColor="text1"/>
          <w:sz w:val="22"/>
          <w:szCs w:val="22"/>
        </w:rPr>
        <w:t>and professional</w:t>
      </w:r>
      <w:r>
        <w:rPr>
          <w:rFonts w:ascii="Times New Roman" w:hAnsi="Times New Roman" w:cs="Times New Roman"/>
          <w:color w:val="000000" w:themeColor="text1"/>
          <w:sz w:val="22"/>
          <w:szCs w:val="22"/>
        </w:rPr>
        <w:t xml:space="preserve"> title. All other data will remain in GovDelivery. Contact Carolyn before the end of the month if you have any questions.</w:t>
      </w:r>
    </w:p>
    <w:p w:rsidR="00F873BF" w:rsidRDefault="00F873BF" w:rsidP="00A908F3">
      <w:pPr>
        <w:rPr>
          <w:rFonts w:ascii="Times New Roman" w:hAnsi="Times New Roman" w:cs="Times New Roman"/>
          <w:color w:val="000000" w:themeColor="text1"/>
          <w:sz w:val="22"/>
          <w:szCs w:val="22"/>
        </w:rPr>
      </w:pPr>
    </w:p>
    <w:p w:rsidR="00F873BF" w:rsidRPr="00F873BF" w:rsidRDefault="00F873BF" w:rsidP="00A908F3">
      <w:pPr>
        <w:rPr>
          <w:rFonts w:ascii="Times New Roman" w:hAnsi="Times New Roman" w:cs="Times New Roman"/>
          <w:i/>
          <w:color w:val="000000" w:themeColor="text1"/>
          <w:sz w:val="22"/>
          <w:szCs w:val="22"/>
        </w:rPr>
      </w:pPr>
      <w:r w:rsidRPr="00F873BF">
        <w:rPr>
          <w:rFonts w:ascii="Times New Roman" w:hAnsi="Times New Roman" w:cs="Times New Roman"/>
          <w:i/>
          <w:color w:val="000000" w:themeColor="text1"/>
          <w:sz w:val="22"/>
          <w:szCs w:val="22"/>
        </w:rPr>
        <w:t>Communication Standards Section Update</w:t>
      </w:r>
    </w:p>
    <w:p w:rsidR="00F873BF" w:rsidRDefault="00F873BF" w:rsidP="00A908F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Elizabeth explained a major overhaul in the entire website, with the biggest updates in the “Website” section. Guidelines for working in Drupal have been added, among other things. User testing informed </w:t>
      </w:r>
      <w:r w:rsidR="00226C0C">
        <w:rPr>
          <w:rFonts w:ascii="Times New Roman" w:hAnsi="Times New Roman" w:cs="Times New Roman"/>
          <w:color w:val="000000" w:themeColor="text1"/>
          <w:sz w:val="22"/>
          <w:szCs w:val="22"/>
        </w:rPr>
        <w:t xml:space="preserve">some </w:t>
      </w:r>
      <w:r>
        <w:rPr>
          <w:rFonts w:ascii="Times New Roman" w:hAnsi="Times New Roman" w:cs="Times New Roman"/>
          <w:color w:val="000000" w:themeColor="text1"/>
          <w:sz w:val="22"/>
          <w:szCs w:val="22"/>
        </w:rPr>
        <w:t>navigational changes. The next step is to migrate Comm</w:t>
      </w:r>
      <w:r w:rsidR="00226C0C">
        <w:rPr>
          <w:rFonts w:ascii="Times New Roman" w:hAnsi="Times New Roman" w:cs="Times New Roman"/>
          <w:color w:val="000000" w:themeColor="text1"/>
          <w:sz w:val="22"/>
          <w:szCs w:val="22"/>
        </w:rPr>
        <w:t>unication</w:t>
      </w:r>
      <w:r>
        <w:rPr>
          <w:rFonts w:ascii="Times New Roman" w:hAnsi="Times New Roman" w:cs="Times New Roman"/>
          <w:color w:val="000000" w:themeColor="text1"/>
          <w:sz w:val="22"/>
          <w:szCs w:val="22"/>
        </w:rPr>
        <w:t xml:space="preserve"> Standards into Energy.gov. The asset and logo log-in </w:t>
      </w:r>
      <w:r w:rsidR="00226C0C">
        <w:rPr>
          <w:rFonts w:ascii="Times New Roman" w:hAnsi="Times New Roman" w:cs="Times New Roman"/>
          <w:color w:val="000000" w:themeColor="text1"/>
          <w:sz w:val="22"/>
          <w:szCs w:val="22"/>
        </w:rPr>
        <w:t xml:space="preserve">system </w:t>
      </w:r>
      <w:r>
        <w:rPr>
          <w:rFonts w:ascii="Times New Roman" w:hAnsi="Times New Roman" w:cs="Times New Roman"/>
          <w:color w:val="000000" w:themeColor="text1"/>
          <w:sz w:val="22"/>
          <w:szCs w:val="22"/>
        </w:rPr>
        <w:t>will remain as-is for now.</w:t>
      </w:r>
    </w:p>
    <w:p w:rsidR="00F873BF" w:rsidRDefault="00F873BF" w:rsidP="00A908F3">
      <w:pPr>
        <w:rPr>
          <w:rFonts w:ascii="Times New Roman" w:hAnsi="Times New Roman" w:cs="Times New Roman"/>
          <w:color w:val="000000" w:themeColor="text1"/>
          <w:sz w:val="22"/>
          <w:szCs w:val="22"/>
        </w:rPr>
      </w:pPr>
    </w:p>
    <w:p w:rsidR="00F873BF" w:rsidRPr="00F873BF" w:rsidRDefault="00F873BF" w:rsidP="00A908F3">
      <w:pPr>
        <w:rPr>
          <w:rFonts w:ascii="Times New Roman" w:hAnsi="Times New Roman" w:cs="Times New Roman"/>
          <w:i/>
          <w:color w:val="000000" w:themeColor="text1"/>
          <w:sz w:val="22"/>
          <w:szCs w:val="22"/>
        </w:rPr>
      </w:pPr>
      <w:r w:rsidRPr="00F873BF">
        <w:rPr>
          <w:rFonts w:ascii="Times New Roman" w:hAnsi="Times New Roman" w:cs="Times New Roman"/>
          <w:i/>
          <w:color w:val="000000" w:themeColor="text1"/>
          <w:sz w:val="22"/>
          <w:szCs w:val="22"/>
        </w:rPr>
        <w:t>EERE Publication and Product Library</w:t>
      </w:r>
    </w:p>
    <w:p w:rsidR="00082E70" w:rsidRDefault="00F873BF" w:rsidP="00A908F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Scott talked about the status of the library. We have held off on migrating and enhancing the library while the program offices have been migrating. We’ve noticed that some of the offices are not adding pubs to the library in a consistent way. Scott reviewed the reasons we have a shared publications library, such as records management requirements we have,</w:t>
      </w:r>
      <w:r w:rsidR="00721C46">
        <w:rPr>
          <w:rFonts w:ascii="Times New Roman" w:hAnsi="Times New Roman" w:cs="Times New Roman"/>
          <w:color w:val="000000" w:themeColor="text1"/>
          <w:sz w:val="22"/>
          <w:szCs w:val="22"/>
        </w:rPr>
        <w:t xml:space="preserve"> and the need for streamlining communication and increasing accountability and transparency. </w:t>
      </w:r>
      <w:r w:rsidR="008C5F7C">
        <w:rPr>
          <w:rFonts w:ascii="Times New Roman" w:hAnsi="Times New Roman" w:cs="Times New Roman"/>
          <w:color w:val="000000" w:themeColor="text1"/>
          <w:sz w:val="22"/>
          <w:szCs w:val="22"/>
        </w:rPr>
        <w:t xml:space="preserve">We want the library to work for everyone and welcome feedback. </w:t>
      </w:r>
    </w:p>
    <w:p w:rsidR="00082E70" w:rsidRDefault="00082E70" w:rsidP="00A908F3">
      <w:pPr>
        <w:rPr>
          <w:rFonts w:ascii="Times New Roman" w:hAnsi="Times New Roman" w:cs="Times New Roman"/>
          <w:color w:val="000000" w:themeColor="text1"/>
          <w:sz w:val="22"/>
          <w:szCs w:val="22"/>
        </w:rPr>
      </w:pPr>
    </w:p>
    <w:p w:rsidR="00381B69" w:rsidRDefault="00381B69" w:rsidP="00A908F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Some </w:t>
      </w:r>
      <w:r w:rsidR="008C5F7C">
        <w:rPr>
          <w:rFonts w:ascii="Times New Roman" w:hAnsi="Times New Roman" w:cs="Times New Roman"/>
          <w:color w:val="000000" w:themeColor="text1"/>
          <w:sz w:val="22"/>
          <w:szCs w:val="22"/>
        </w:rPr>
        <w:t>points</w:t>
      </w:r>
      <w:r>
        <w:rPr>
          <w:rFonts w:ascii="Times New Roman" w:hAnsi="Times New Roman" w:cs="Times New Roman"/>
          <w:color w:val="000000" w:themeColor="text1"/>
          <w:sz w:val="22"/>
          <w:szCs w:val="22"/>
        </w:rPr>
        <w:t xml:space="preserve"> raised</w:t>
      </w:r>
      <w:r w:rsidR="008C5F7C">
        <w:rPr>
          <w:rFonts w:ascii="Times New Roman" w:hAnsi="Times New Roman" w:cs="Times New Roman"/>
          <w:color w:val="000000" w:themeColor="text1"/>
          <w:sz w:val="22"/>
          <w:szCs w:val="22"/>
        </w:rPr>
        <w:t xml:space="preserve"> by attendees</w:t>
      </w:r>
      <w:r>
        <w:rPr>
          <w:rFonts w:ascii="Times New Roman" w:hAnsi="Times New Roman" w:cs="Times New Roman"/>
          <w:color w:val="000000" w:themeColor="text1"/>
          <w:sz w:val="22"/>
          <w:szCs w:val="22"/>
        </w:rPr>
        <w:t>:</w:t>
      </w:r>
    </w:p>
    <w:p w:rsidR="00381B69" w:rsidRPr="00381B69" w:rsidRDefault="00721C46" w:rsidP="00381B69">
      <w:pPr>
        <w:pStyle w:val="ListParagraph"/>
        <w:numPr>
          <w:ilvl w:val="0"/>
          <w:numId w:val="20"/>
        </w:numPr>
        <w:rPr>
          <w:rFonts w:ascii="Times New Roman" w:hAnsi="Times New Roman" w:cs="Times New Roman"/>
          <w:color w:val="000000" w:themeColor="text1"/>
          <w:sz w:val="22"/>
          <w:szCs w:val="22"/>
        </w:rPr>
      </w:pPr>
      <w:r w:rsidRPr="00381B69">
        <w:rPr>
          <w:rFonts w:ascii="Times New Roman" w:hAnsi="Times New Roman" w:cs="Times New Roman"/>
          <w:color w:val="000000" w:themeColor="text1"/>
          <w:sz w:val="22"/>
          <w:szCs w:val="22"/>
        </w:rPr>
        <w:t xml:space="preserve">A lot of people in Web maintenance may not have a library account and </w:t>
      </w:r>
      <w:r w:rsidR="00226C0C">
        <w:rPr>
          <w:rFonts w:ascii="Times New Roman" w:hAnsi="Times New Roman" w:cs="Times New Roman"/>
          <w:color w:val="000000" w:themeColor="text1"/>
          <w:sz w:val="22"/>
          <w:szCs w:val="22"/>
        </w:rPr>
        <w:t xml:space="preserve">the ability to </w:t>
      </w:r>
      <w:r w:rsidRPr="00381B69">
        <w:rPr>
          <w:rFonts w:ascii="Times New Roman" w:hAnsi="Times New Roman" w:cs="Times New Roman"/>
          <w:color w:val="000000" w:themeColor="text1"/>
          <w:sz w:val="22"/>
          <w:szCs w:val="22"/>
        </w:rPr>
        <w:t xml:space="preserve">add docs. </w:t>
      </w:r>
      <w:r w:rsidR="00381B69">
        <w:rPr>
          <w:rFonts w:ascii="Times New Roman" w:hAnsi="Times New Roman" w:cs="Times New Roman"/>
          <w:color w:val="000000" w:themeColor="text1"/>
          <w:sz w:val="22"/>
          <w:szCs w:val="22"/>
        </w:rPr>
        <w:t>There is turnover at HQ, and some communication folks may not know who their librarian is.</w:t>
      </w:r>
    </w:p>
    <w:p w:rsidR="00F873BF" w:rsidRDefault="00226C0C" w:rsidP="00381B69">
      <w:pPr>
        <w:pStyle w:val="ListParagraph"/>
        <w:numPr>
          <w:ilvl w:val="0"/>
          <w:numId w:val="20"/>
        </w:numPr>
        <w:rPr>
          <w:rFonts w:ascii="Times New Roman" w:hAnsi="Times New Roman" w:cs="Times New Roman"/>
          <w:color w:val="000000" w:themeColor="text1"/>
          <w:sz w:val="22"/>
          <w:szCs w:val="22"/>
        </w:rPr>
      </w:pPr>
      <w:r w:rsidRPr="00381B69">
        <w:rPr>
          <w:rFonts w:ascii="Times New Roman" w:hAnsi="Times New Roman" w:cs="Times New Roman"/>
          <w:color w:val="000000" w:themeColor="text1"/>
          <w:sz w:val="22"/>
          <w:szCs w:val="22"/>
        </w:rPr>
        <w:t xml:space="preserve">It will be really important to make the library work with Drupal. </w:t>
      </w:r>
      <w:r w:rsidR="003C4BB2" w:rsidRPr="00381B69">
        <w:rPr>
          <w:rFonts w:ascii="Times New Roman" w:hAnsi="Times New Roman" w:cs="Times New Roman"/>
          <w:color w:val="000000" w:themeColor="text1"/>
          <w:sz w:val="22"/>
          <w:szCs w:val="22"/>
        </w:rPr>
        <w:t>Right now, we may be putting a lot of time and energy into tagging download pages correctly in Drupal, then doubling the work by entering the</w:t>
      </w:r>
      <w:r>
        <w:rPr>
          <w:rFonts w:ascii="Times New Roman" w:hAnsi="Times New Roman" w:cs="Times New Roman"/>
          <w:color w:val="000000" w:themeColor="text1"/>
          <w:sz w:val="22"/>
          <w:szCs w:val="22"/>
        </w:rPr>
        <w:t xml:space="preserve"> pubs</w:t>
      </w:r>
      <w:r w:rsidR="003C4BB2" w:rsidRPr="00381B69">
        <w:rPr>
          <w:rFonts w:ascii="Times New Roman" w:hAnsi="Times New Roman" w:cs="Times New Roman"/>
          <w:color w:val="000000" w:themeColor="text1"/>
          <w:sz w:val="22"/>
          <w:szCs w:val="22"/>
        </w:rPr>
        <w:t xml:space="preserve"> in the library. We did discuss making Drupal the search engine for pubs.</w:t>
      </w:r>
      <w:r w:rsidR="00381B69" w:rsidRPr="00381B69">
        <w:rPr>
          <w:rFonts w:ascii="Times New Roman" w:hAnsi="Times New Roman" w:cs="Times New Roman"/>
          <w:color w:val="000000" w:themeColor="text1"/>
          <w:sz w:val="22"/>
          <w:szCs w:val="22"/>
        </w:rPr>
        <w:t xml:space="preserve"> Questions have arisen on that. For now, we want to keep this as a stand-alone product, but if the decision is made to go to </w:t>
      </w:r>
      <w:r w:rsidR="00F65AA3">
        <w:rPr>
          <w:rFonts w:ascii="Times New Roman" w:hAnsi="Times New Roman" w:cs="Times New Roman"/>
          <w:color w:val="000000" w:themeColor="text1"/>
          <w:sz w:val="22"/>
          <w:szCs w:val="22"/>
        </w:rPr>
        <w:t xml:space="preserve">migrate to </w:t>
      </w:r>
      <w:r>
        <w:rPr>
          <w:rFonts w:ascii="Times New Roman" w:hAnsi="Times New Roman" w:cs="Times New Roman"/>
          <w:color w:val="000000" w:themeColor="text1"/>
          <w:sz w:val="22"/>
          <w:szCs w:val="22"/>
        </w:rPr>
        <w:t>Drupal, that will be made soon.</w:t>
      </w:r>
    </w:p>
    <w:p w:rsidR="008C5F7C" w:rsidRDefault="008C5F7C" w:rsidP="00381B69">
      <w:pPr>
        <w:pStyle w:val="ListParagraph"/>
        <w:numPr>
          <w:ilvl w:val="0"/>
          <w:numId w:val="20"/>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content is required to be added to the library? Does it all need to be authored by the tech office, or should it also include pubs</w:t>
      </w:r>
      <w:r w:rsidR="00082E70">
        <w:rPr>
          <w:rFonts w:ascii="Times New Roman" w:hAnsi="Times New Roman" w:cs="Times New Roman"/>
          <w:color w:val="000000" w:themeColor="text1"/>
          <w:sz w:val="22"/>
          <w:szCs w:val="22"/>
        </w:rPr>
        <w:t xml:space="preserve"> that are an output of an award?</w:t>
      </w:r>
      <w:r>
        <w:rPr>
          <w:rFonts w:ascii="Times New Roman" w:hAnsi="Times New Roman" w:cs="Times New Roman"/>
          <w:color w:val="000000" w:themeColor="text1"/>
          <w:sz w:val="22"/>
          <w:szCs w:val="22"/>
        </w:rPr>
        <w:t xml:space="preserve"> In general, the library </w:t>
      </w:r>
      <w:r w:rsidR="006F2DA4">
        <w:rPr>
          <w:rFonts w:ascii="Times New Roman" w:hAnsi="Times New Roman" w:cs="Times New Roman"/>
          <w:color w:val="000000" w:themeColor="text1"/>
          <w:sz w:val="22"/>
          <w:szCs w:val="22"/>
        </w:rPr>
        <w:t>should have</w:t>
      </w:r>
      <w:r>
        <w:rPr>
          <w:rFonts w:ascii="Times New Roman" w:hAnsi="Times New Roman" w:cs="Times New Roman"/>
          <w:color w:val="000000" w:themeColor="text1"/>
          <w:sz w:val="22"/>
          <w:szCs w:val="22"/>
        </w:rPr>
        <w:t xml:space="preserve"> pubs that are being produced by or for the office. The labs already are connected to OSTI, so a lot of the </w:t>
      </w:r>
      <w:r w:rsidR="00F65AA3">
        <w:rPr>
          <w:rFonts w:ascii="Times New Roman" w:hAnsi="Times New Roman" w:cs="Times New Roman"/>
          <w:color w:val="000000" w:themeColor="text1"/>
          <w:sz w:val="22"/>
          <w:szCs w:val="22"/>
        </w:rPr>
        <w:t>congressionally</w:t>
      </w:r>
      <w:r>
        <w:rPr>
          <w:rFonts w:ascii="Times New Roman" w:hAnsi="Times New Roman" w:cs="Times New Roman"/>
          <w:color w:val="000000" w:themeColor="text1"/>
          <w:sz w:val="22"/>
          <w:szCs w:val="22"/>
        </w:rPr>
        <w:t xml:space="preserve"> mandated archiving is </w:t>
      </w:r>
      <w:r w:rsidR="006F2DA4">
        <w:rPr>
          <w:rFonts w:ascii="Times New Roman" w:hAnsi="Times New Roman" w:cs="Times New Roman"/>
          <w:color w:val="000000" w:themeColor="text1"/>
          <w:sz w:val="22"/>
          <w:szCs w:val="22"/>
        </w:rPr>
        <w:t xml:space="preserve">already </w:t>
      </w:r>
      <w:r>
        <w:rPr>
          <w:rFonts w:ascii="Times New Roman" w:hAnsi="Times New Roman" w:cs="Times New Roman"/>
          <w:color w:val="000000" w:themeColor="text1"/>
          <w:sz w:val="22"/>
          <w:szCs w:val="22"/>
        </w:rPr>
        <w:t>covered.</w:t>
      </w:r>
      <w:r w:rsidR="00082E70">
        <w:rPr>
          <w:rFonts w:ascii="Times New Roman" w:hAnsi="Times New Roman" w:cs="Times New Roman"/>
          <w:color w:val="000000" w:themeColor="text1"/>
          <w:sz w:val="22"/>
          <w:szCs w:val="22"/>
        </w:rPr>
        <w:t xml:space="preserve"> We don’t as a general rule allow third-party docs into the library.</w:t>
      </w:r>
    </w:p>
    <w:p w:rsidR="00082E70" w:rsidRDefault="00082E70" w:rsidP="00381B69">
      <w:pPr>
        <w:pStyle w:val="ListParagraph"/>
        <w:numPr>
          <w:ilvl w:val="0"/>
          <w:numId w:val="20"/>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How do users navigate to the library or these pubs? Are they findable through Google? What kind of traffic does the library get? Every three months, the </w:t>
      </w:r>
      <w:r w:rsidR="00F65AA3">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omm</w:t>
      </w:r>
      <w:r w:rsidR="00F65AA3">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leads and folks who maintain the libraries receive a report on traffic on their library as well as the overall EERE library. If you need these reports, Scott can have Bill Martin forward them.</w:t>
      </w:r>
    </w:p>
    <w:p w:rsidR="002D4DBA" w:rsidRDefault="002D4DBA" w:rsidP="00381B69">
      <w:pPr>
        <w:pStyle w:val="ListParagraph"/>
        <w:numPr>
          <w:ilvl w:val="0"/>
          <w:numId w:val="20"/>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What is meant by “third-party”? This is a pub that is not </w:t>
      </w:r>
      <w:r w:rsidR="00E0321C">
        <w:rPr>
          <w:rFonts w:ascii="Times New Roman" w:hAnsi="Times New Roman" w:cs="Times New Roman"/>
          <w:color w:val="000000" w:themeColor="text1"/>
          <w:sz w:val="22"/>
          <w:szCs w:val="22"/>
        </w:rPr>
        <w:t xml:space="preserve">from </w:t>
      </w:r>
      <w:r>
        <w:rPr>
          <w:rFonts w:ascii="Times New Roman" w:hAnsi="Times New Roman" w:cs="Times New Roman"/>
          <w:color w:val="000000" w:themeColor="text1"/>
          <w:sz w:val="22"/>
          <w:szCs w:val="22"/>
        </w:rPr>
        <w:t>DOE or a lab. An example might be a pub by the Society of Automotive Engineers. We didn’t fund it or participate in it, and we don’t own it, but Vehicles thinks it is a great pub to share. We still would not add that to the EERE library.</w:t>
      </w:r>
      <w:r w:rsidR="00601016">
        <w:rPr>
          <w:rFonts w:ascii="Times New Roman" w:hAnsi="Times New Roman" w:cs="Times New Roman"/>
          <w:color w:val="000000" w:themeColor="text1"/>
          <w:sz w:val="22"/>
          <w:szCs w:val="22"/>
        </w:rPr>
        <w:t xml:space="preserve"> If you have questions about whether or not docs should be added, contact Scott.</w:t>
      </w:r>
    </w:p>
    <w:p w:rsidR="00601016" w:rsidRDefault="00601016" w:rsidP="00381B69">
      <w:pPr>
        <w:pStyle w:val="ListParagraph"/>
        <w:numPr>
          <w:ilvl w:val="0"/>
          <w:numId w:val="20"/>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Websites / URLs should not be added to the library as products; only pubs should be.</w:t>
      </w:r>
    </w:p>
    <w:p w:rsidR="00E0321C" w:rsidRPr="00381B69" w:rsidRDefault="00E0321C" w:rsidP="00381B69">
      <w:pPr>
        <w:pStyle w:val="ListParagraph"/>
        <w:numPr>
          <w:ilvl w:val="0"/>
          <w:numId w:val="20"/>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Can the web coordinators receive a list of all the people who have library accounts? Yes, this </w:t>
      </w:r>
      <w:r w:rsidR="006F2DA4">
        <w:rPr>
          <w:rFonts w:ascii="Times New Roman" w:hAnsi="Times New Roman" w:cs="Times New Roman"/>
          <w:color w:val="000000" w:themeColor="text1"/>
          <w:sz w:val="22"/>
          <w:szCs w:val="22"/>
        </w:rPr>
        <w:t>can be included with</w:t>
      </w:r>
      <w:r>
        <w:rPr>
          <w:rFonts w:ascii="Times New Roman" w:hAnsi="Times New Roman" w:cs="Times New Roman"/>
          <w:color w:val="000000" w:themeColor="text1"/>
          <w:sz w:val="22"/>
          <w:szCs w:val="22"/>
        </w:rPr>
        <w:t xml:space="preserve"> the minutes.</w:t>
      </w:r>
    </w:p>
    <w:p w:rsidR="00A908F3" w:rsidRPr="00A92633" w:rsidRDefault="00A908F3" w:rsidP="00A908F3">
      <w:pPr>
        <w:rPr>
          <w:rFonts w:ascii="Times New Roman" w:hAnsi="Times New Roman" w:cs="Times New Roman"/>
          <w:i/>
          <w:sz w:val="22"/>
          <w:szCs w:val="22"/>
        </w:rPr>
      </w:pPr>
    </w:p>
    <w:p w:rsidR="005C76D3" w:rsidRPr="00A92633" w:rsidRDefault="005C76D3" w:rsidP="005C76D3">
      <w:pPr>
        <w:rPr>
          <w:rFonts w:ascii="Times New Roman" w:hAnsi="Times New Roman" w:cs="Times New Roman"/>
          <w:i/>
          <w:sz w:val="22"/>
          <w:szCs w:val="22"/>
        </w:rPr>
      </w:pPr>
      <w:r w:rsidRPr="00A92633">
        <w:rPr>
          <w:rFonts w:ascii="Times New Roman" w:hAnsi="Times New Roman" w:cs="Times New Roman"/>
          <w:i/>
          <w:sz w:val="22"/>
          <w:szCs w:val="22"/>
        </w:rPr>
        <w:t>Next Meeting</w:t>
      </w:r>
    </w:p>
    <w:p w:rsidR="005C76D3" w:rsidRPr="00A92633" w:rsidRDefault="005C76D3" w:rsidP="00993273">
      <w:pPr>
        <w:rPr>
          <w:rFonts w:ascii="Times New Roman" w:hAnsi="Times New Roman" w:cs="Times New Roman"/>
          <w:color w:val="000000" w:themeColor="text1"/>
          <w:sz w:val="22"/>
          <w:szCs w:val="22"/>
        </w:rPr>
      </w:pPr>
      <w:r w:rsidRPr="00A92633">
        <w:rPr>
          <w:rFonts w:ascii="Times New Roman" w:hAnsi="Times New Roman" w:cs="Times New Roman"/>
          <w:color w:val="000000" w:themeColor="text1"/>
          <w:sz w:val="22"/>
          <w:szCs w:val="22"/>
        </w:rPr>
        <w:t xml:space="preserve">The next Web coordinator’s meeting is scheduled for </w:t>
      </w:r>
      <w:r w:rsidR="00EB4582">
        <w:rPr>
          <w:rFonts w:ascii="Times New Roman" w:hAnsi="Times New Roman" w:cs="Times New Roman"/>
          <w:color w:val="000000" w:themeColor="text1"/>
          <w:sz w:val="22"/>
          <w:szCs w:val="22"/>
        </w:rPr>
        <w:t>September</w:t>
      </w:r>
      <w:r w:rsidR="00D92FE3">
        <w:rPr>
          <w:rFonts w:ascii="Times New Roman" w:hAnsi="Times New Roman" w:cs="Times New Roman"/>
          <w:color w:val="000000" w:themeColor="text1"/>
          <w:sz w:val="22"/>
          <w:szCs w:val="22"/>
        </w:rPr>
        <w:t xml:space="preserve"> </w:t>
      </w:r>
      <w:r w:rsidR="00E0321C">
        <w:rPr>
          <w:rFonts w:ascii="Times New Roman" w:hAnsi="Times New Roman" w:cs="Times New Roman"/>
          <w:color w:val="000000" w:themeColor="text1"/>
          <w:sz w:val="22"/>
          <w:szCs w:val="22"/>
        </w:rPr>
        <w:t>17</w:t>
      </w:r>
      <w:r w:rsidR="00CE7F3C">
        <w:rPr>
          <w:rFonts w:ascii="Times New Roman" w:hAnsi="Times New Roman" w:cs="Times New Roman"/>
          <w:color w:val="000000" w:themeColor="text1"/>
          <w:sz w:val="22"/>
          <w:szCs w:val="22"/>
        </w:rPr>
        <w:t>.</w:t>
      </w:r>
      <w:r w:rsidR="00E0321C">
        <w:rPr>
          <w:rFonts w:ascii="Times New Roman" w:hAnsi="Times New Roman" w:cs="Times New Roman"/>
          <w:color w:val="000000" w:themeColor="text1"/>
          <w:sz w:val="22"/>
          <w:szCs w:val="22"/>
        </w:rPr>
        <w:t xml:space="preserve"> Please let Carolyn know if you have an idea for an agenda item or a guest speaker.</w:t>
      </w:r>
    </w:p>
    <w:sectPr w:rsidR="005C76D3" w:rsidRPr="00A92633"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6EAA"/>
    <w:multiLevelType w:val="hybridMultilevel"/>
    <w:tmpl w:val="6F9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C6CDC"/>
    <w:multiLevelType w:val="hybridMultilevel"/>
    <w:tmpl w:val="16A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A5C75"/>
    <w:multiLevelType w:val="hybridMultilevel"/>
    <w:tmpl w:val="90B2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03A5A"/>
    <w:multiLevelType w:val="hybridMultilevel"/>
    <w:tmpl w:val="89063A02"/>
    <w:lvl w:ilvl="0" w:tplc="78AAAD6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A3C6A"/>
    <w:multiLevelType w:val="hybridMultilevel"/>
    <w:tmpl w:val="BBD2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90FBA"/>
    <w:multiLevelType w:val="hybridMultilevel"/>
    <w:tmpl w:val="16F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92D6E"/>
    <w:multiLevelType w:val="hybridMultilevel"/>
    <w:tmpl w:val="2E3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635E7"/>
    <w:multiLevelType w:val="hybridMultilevel"/>
    <w:tmpl w:val="4438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E5ADD"/>
    <w:multiLevelType w:val="hybridMultilevel"/>
    <w:tmpl w:val="585AE234"/>
    <w:lvl w:ilvl="0" w:tplc="78AAAD6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661709B"/>
    <w:multiLevelType w:val="hybridMultilevel"/>
    <w:tmpl w:val="821A92FA"/>
    <w:lvl w:ilvl="0" w:tplc="FDA89A6A">
      <w:start w:val="1"/>
      <w:numFmt w:val="bullet"/>
      <w:lvlText w:val="•"/>
      <w:lvlJc w:val="left"/>
      <w:pPr>
        <w:tabs>
          <w:tab w:val="num" w:pos="720"/>
        </w:tabs>
        <w:ind w:left="720" w:hanging="360"/>
      </w:pPr>
      <w:rPr>
        <w:rFonts w:ascii="Arial" w:hAnsi="Arial" w:hint="default"/>
      </w:rPr>
    </w:lvl>
    <w:lvl w:ilvl="1" w:tplc="4926B854" w:tentative="1">
      <w:start w:val="1"/>
      <w:numFmt w:val="bullet"/>
      <w:lvlText w:val="•"/>
      <w:lvlJc w:val="left"/>
      <w:pPr>
        <w:tabs>
          <w:tab w:val="num" w:pos="1440"/>
        </w:tabs>
        <w:ind w:left="1440" w:hanging="360"/>
      </w:pPr>
      <w:rPr>
        <w:rFonts w:ascii="Arial" w:hAnsi="Arial" w:hint="default"/>
      </w:rPr>
    </w:lvl>
    <w:lvl w:ilvl="2" w:tplc="F6FA7480" w:tentative="1">
      <w:start w:val="1"/>
      <w:numFmt w:val="bullet"/>
      <w:lvlText w:val="•"/>
      <w:lvlJc w:val="left"/>
      <w:pPr>
        <w:tabs>
          <w:tab w:val="num" w:pos="2160"/>
        </w:tabs>
        <w:ind w:left="2160" w:hanging="360"/>
      </w:pPr>
      <w:rPr>
        <w:rFonts w:ascii="Arial" w:hAnsi="Arial" w:hint="default"/>
      </w:rPr>
    </w:lvl>
    <w:lvl w:ilvl="3" w:tplc="EBF4915A" w:tentative="1">
      <w:start w:val="1"/>
      <w:numFmt w:val="bullet"/>
      <w:lvlText w:val="•"/>
      <w:lvlJc w:val="left"/>
      <w:pPr>
        <w:tabs>
          <w:tab w:val="num" w:pos="2880"/>
        </w:tabs>
        <w:ind w:left="2880" w:hanging="360"/>
      </w:pPr>
      <w:rPr>
        <w:rFonts w:ascii="Arial" w:hAnsi="Arial" w:hint="default"/>
      </w:rPr>
    </w:lvl>
    <w:lvl w:ilvl="4" w:tplc="963C0A74" w:tentative="1">
      <w:start w:val="1"/>
      <w:numFmt w:val="bullet"/>
      <w:lvlText w:val="•"/>
      <w:lvlJc w:val="left"/>
      <w:pPr>
        <w:tabs>
          <w:tab w:val="num" w:pos="3600"/>
        </w:tabs>
        <w:ind w:left="3600" w:hanging="360"/>
      </w:pPr>
      <w:rPr>
        <w:rFonts w:ascii="Arial" w:hAnsi="Arial" w:hint="default"/>
      </w:rPr>
    </w:lvl>
    <w:lvl w:ilvl="5" w:tplc="57CEF632" w:tentative="1">
      <w:start w:val="1"/>
      <w:numFmt w:val="bullet"/>
      <w:lvlText w:val="•"/>
      <w:lvlJc w:val="left"/>
      <w:pPr>
        <w:tabs>
          <w:tab w:val="num" w:pos="4320"/>
        </w:tabs>
        <w:ind w:left="4320" w:hanging="360"/>
      </w:pPr>
      <w:rPr>
        <w:rFonts w:ascii="Arial" w:hAnsi="Arial" w:hint="default"/>
      </w:rPr>
    </w:lvl>
    <w:lvl w:ilvl="6" w:tplc="67E2B3D2" w:tentative="1">
      <w:start w:val="1"/>
      <w:numFmt w:val="bullet"/>
      <w:lvlText w:val="•"/>
      <w:lvlJc w:val="left"/>
      <w:pPr>
        <w:tabs>
          <w:tab w:val="num" w:pos="5040"/>
        </w:tabs>
        <w:ind w:left="5040" w:hanging="360"/>
      </w:pPr>
      <w:rPr>
        <w:rFonts w:ascii="Arial" w:hAnsi="Arial" w:hint="default"/>
      </w:rPr>
    </w:lvl>
    <w:lvl w:ilvl="7" w:tplc="150A7418" w:tentative="1">
      <w:start w:val="1"/>
      <w:numFmt w:val="bullet"/>
      <w:lvlText w:val="•"/>
      <w:lvlJc w:val="left"/>
      <w:pPr>
        <w:tabs>
          <w:tab w:val="num" w:pos="5760"/>
        </w:tabs>
        <w:ind w:left="5760" w:hanging="360"/>
      </w:pPr>
      <w:rPr>
        <w:rFonts w:ascii="Arial" w:hAnsi="Arial" w:hint="default"/>
      </w:rPr>
    </w:lvl>
    <w:lvl w:ilvl="8" w:tplc="29CE13AE" w:tentative="1">
      <w:start w:val="1"/>
      <w:numFmt w:val="bullet"/>
      <w:lvlText w:val="•"/>
      <w:lvlJc w:val="left"/>
      <w:pPr>
        <w:tabs>
          <w:tab w:val="num" w:pos="6480"/>
        </w:tabs>
        <w:ind w:left="6480" w:hanging="360"/>
      </w:pPr>
      <w:rPr>
        <w:rFonts w:ascii="Arial" w:hAnsi="Arial" w:hint="default"/>
      </w:rPr>
    </w:lvl>
  </w:abstractNum>
  <w:abstractNum w:abstractNumId="10">
    <w:nsid w:val="39652757"/>
    <w:multiLevelType w:val="hybridMultilevel"/>
    <w:tmpl w:val="78B63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D0EE5"/>
    <w:multiLevelType w:val="hybridMultilevel"/>
    <w:tmpl w:val="47DAE114"/>
    <w:lvl w:ilvl="0" w:tplc="68BA0DB0">
      <w:start w:val="1"/>
      <w:numFmt w:val="bullet"/>
      <w:lvlText w:val="•"/>
      <w:lvlJc w:val="left"/>
      <w:pPr>
        <w:tabs>
          <w:tab w:val="num" w:pos="720"/>
        </w:tabs>
        <w:ind w:left="720" w:hanging="360"/>
      </w:pPr>
      <w:rPr>
        <w:rFonts w:ascii="Arial" w:hAnsi="Arial" w:hint="default"/>
      </w:rPr>
    </w:lvl>
    <w:lvl w:ilvl="1" w:tplc="8E9A507C" w:tentative="1">
      <w:start w:val="1"/>
      <w:numFmt w:val="bullet"/>
      <w:lvlText w:val="•"/>
      <w:lvlJc w:val="left"/>
      <w:pPr>
        <w:tabs>
          <w:tab w:val="num" w:pos="1440"/>
        </w:tabs>
        <w:ind w:left="1440" w:hanging="360"/>
      </w:pPr>
      <w:rPr>
        <w:rFonts w:ascii="Arial" w:hAnsi="Arial" w:hint="default"/>
      </w:rPr>
    </w:lvl>
    <w:lvl w:ilvl="2" w:tplc="3BDA9652" w:tentative="1">
      <w:start w:val="1"/>
      <w:numFmt w:val="bullet"/>
      <w:lvlText w:val="•"/>
      <w:lvlJc w:val="left"/>
      <w:pPr>
        <w:tabs>
          <w:tab w:val="num" w:pos="2160"/>
        </w:tabs>
        <w:ind w:left="2160" w:hanging="360"/>
      </w:pPr>
      <w:rPr>
        <w:rFonts w:ascii="Arial" w:hAnsi="Arial" w:hint="default"/>
      </w:rPr>
    </w:lvl>
    <w:lvl w:ilvl="3" w:tplc="610C8EF4" w:tentative="1">
      <w:start w:val="1"/>
      <w:numFmt w:val="bullet"/>
      <w:lvlText w:val="•"/>
      <w:lvlJc w:val="left"/>
      <w:pPr>
        <w:tabs>
          <w:tab w:val="num" w:pos="2880"/>
        </w:tabs>
        <w:ind w:left="2880" w:hanging="360"/>
      </w:pPr>
      <w:rPr>
        <w:rFonts w:ascii="Arial" w:hAnsi="Arial" w:hint="default"/>
      </w:rPr>
    </w:lvl>
    <w:lvl w:ilvl="4" w:tplc="9F400C32" w:tentative="1">
      <w:start w:val="1"/>
      <w:numFmt w:val="bullet"/>
      <w:lvlText w:val="•"/>
      <w:lvlJc w:val="left"/>
      <w:pPr>
        <w:tabs>
          <w:tab w:val="num" w:pos="3600"/>
        </w:tabs>
        <w:ind w:left="3600" w:hanging="360"/>
      </w:pPr>
      <w:rPr>
        <w:rFonts w:ascii="Arial" w:hAnsi="Arial" w:hint="default"/>
      </w:rPr>
    </w:lvl>
    <w:lvl w:ilvl="5" w:tplc="3AC02ECA" w:tentative="1">
      <w:start w:val="1"/>
      <w:numFmt w:val="bullet"/>
      <w:lvlText w:val="•"/>
      <w:lvlJc w:val="left"/>
      <w:pPr>
        <w:tabs>
          <w:tab w:val="num" w:pos="4320"/>
        </w:tabs>
        <w:ind w:left="4320" w:hanging="360"/>
      </w:pPr>
      <w:rPr>
        <w:rFonts w:ascii="Arial" w:hAnsi="Arial" w:hint="default"/>
      </w:rPr>
    </w:lvl>
    <w:lvl w:ilvl="6" w:tplc="6DA81FA6" w:tentative="1">
      <w:start w:val="1"/>
      <w:numFmt w:val="bullet"/>
      <w:lvlText w:val="•"/>
      <w:lvlJc w:val="left"/>
      <w:pPr>
        <w:tabs>
          <w:tab w:val="num" w:pos="5040"/>
        </w:tabs>
        <w:ind w:left="5040" w:hanging="360"/>
      </w:pPr>
      <w:rPr>
        <w:rFonts w:ascii="Arial" w:hAnsi="Arial" w:hint="default"/>
      </w:rPr>
    </w:lvl>
    <w:lvl w:ilvl="7" w:tplc="988847CC" w:tentative="1">
      <w:start w:val="1"/>
      <w:numFmt w:val="bullet"/>
      <w:lvlText w:val="•"/>
      <w:lvlJc w:val="left"/>
      <w:pPr>
        <w:tabs>
          <w:tab w:val="num" w:pos="5760"/>
        </w:tabs>
        <w:ind w:left="5760" w:hanging="360"/>
      </w:pPr>
      <w:rPr>
        <w:rFonts w:ascii="Arial" w:hAnsi="Arial" w:hint="default"/>
      </w:rPr>
    </w:lvl>
    <w:lvl w:ilvl="8" w:tplc="F24E5C58" w:tentative="1">
      <w:start w:val="1"/>
      <w:numFmt w:val="bullet"/>
      <w:lvlText w:val="•"/>
      <w:lvlJc w:val="left"/>
      <w:pPr>
        <w:tabs>
          <w:tab w:val="num" w:pos="6480"/>
        </w:tabs>
        <w:ind w:left="6480" w:hanging="360"/>
      </w:pPr>
      <w:rPr>
        <w:rFonts w:ascii="Arial" w:hAnsi="Arial" w:hint="default"/>
      </w:rPr>
    </w:lvl>
  </w:abstractNum>
  <w:abstractNum w:abstractNumId="12">
    <w:nsid w:val="4B7A438E"/>
    <w:multiLevelType w:val="hybridMultilevel"/>
    <w:tmpl w:val="ABEA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95D5D"/>
    <w:multiLevelType w:val="hybridMultilevel"/>
    <w:tmpl w:val="21E0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B6B8B"/>
    <w:multiLevelType w:val="hybridMultilevel"/>
    <w:tmpl w:val="02C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34FE5"/>
    <w:multiLevelType w:val="hybridMultilevel"/>
    <w:tmpl w:val="7B5A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82DBB"/>
    <w:multiLevelType w:val="hybridMultilevel"/>
    <w:tmpl w:val="1E2CEEDC"/>
    <w:lvl w:ilvl="0" w:tplc="0128A346">
      <w:start w:val="1"/>
      <w:numFmt w:val="bullet"/>
      <w:lvlText w:val="•"/>
      <w:lvlJc w:val="left"/>
      <w:pPr>
        <w:tabs>
          <w:tab w:val="num" w:pos="720"/>
        </w:tabs>
        <w:ind w:left="720" w:hanging="360"/>
      </w:pPr>
      <w:rPr>
        <w:rFonts w:ascii="Arial" w:hAnsi="Arial" w:hint="default"/>
      </w:rPr>
    </w:lvl>
    <w:lvl w:ilvl="1" w:tplc="40ECF05E" w:tentative="1">
      <w:start w:val="1"/>
      <w:numFmt w:val="bullet"/>
      <w:lvlText w:val="•"/>
      <w:lvlJc w:val="left"/>
      <w:pPr>
        <w:tabs>
          <w:tab w:val="num" w:pos="1440"/>
        </w:tabs>
        <w:ind w:left="1440" w:hanging="360"/>
      </w:pPr>
      <w:rPr>
        <w:rFonts w:ascii="Arial" w:hAnsi="Arial" w:hint="default"/>
      </w:rPr>
    </w:lvl>
    <w:lvl w:ilvl="2" w:tplc="F5CE6F94" w:tentative="1">
      <w:start w:val="1"/>
      <w:numFmt w:val="bullet"/>
      <w:lvlText w:val="•"/>
      <w:lvlJc w:val="left"/>
      <w:pPr>
        <w:tabs>
          <w:tab w:val="num" w:pos="2160"/>
        </w:tabs>
        <w:ind w:left="2160" w:hanging="360"/>
      </w:pPr>
      <w:rPr>
        <w:rFonts w:ascii="Arial" w:hAnsi="Arial" w:hint="default"/>
      </w:rPr>
    </w:lvl>
    <w:lvl w:ilvl="3" w:tplc="E3C6E1C8" w:tentative="1">
      <w:start w:val="1"/>
      <w:numFmt w:val="bullet"/>
      <w:lvlText w:val="•"/>
      <w:lvlJc w:val="left"/>
      <w:pPr>
        <w:tabs>
          <w:tab w:val="num" w:pos="2880"/>
        </w:tabs>
        <w:ind w:left="2880" w:hanging="360"/>
      </w:pPr>
      <w:rPr>
        <w:rFonts w:ascii="Arial" w:hAnsi="Arial" w:hint="default"/>
      </w:rPr>
    </w:lvl>
    <w:lvl w:ilvl="4" w:tplc="4CD62F2E" w:tentative="1">
      <w:start w:val="1"/>
      <w:numFmt w:val="bullet"/>
      <w:lvlText w:val="•"/>
      <w:lvlJc w:val="left"/>
      <w:pPr>
        <w:tabs>
          <w:tab w:val="num" w:pos="3600"/>
        </w:tabs>
        <w:ind w:left="3600" w:hanging="360"/>
      </w:pPr>
      <w:rPr>
        <w:rFonts w:ascii="Arial" w:hAnsi="Arial" w:hint="default"/>
      </w:rPr>
    </w:lvl>
    <w:lvl w:ilvl="5" w:tplc="3D344FDE" w:tentative="1">
      <w:start w:val="1"/>
      <w:numFmt w:val="bullet"/>
      <w:lvlText w:val="•"/>
      <w:lvlJc w:val="left"/>
      <w:pPr>
        <w:tabs>
          <w:tab w:val="num" w:pos="4320"/>
        </w:tabs>
        <w:ind w:left="4320" w:hanging="360"/>
      </w:pPr>
      <w:rPr>
        <w:rFonts w:ascii="Arial" w:hAnsi="Arial" w:hint="default"/>
      </w:rPr>
    </w:lvl>
    <w:lvl w:ilvl="6" w:tplc="87E4A260" w:tentative="1">
      <w:start w:val="1"/>
      <w:numFmt w:val="bullet"/>
      <w:lvlText w:val="•"/>
      <w:lvlJc w:val="left"/>
      <w:pPr>
        <w:tabs>
          <w:tab w:val="num" w:pos="5040"/>
        </w:tabs>
        <w:ind w:left="5040" w:hanging="360"/>
      </w:pPr>
      <w:rPr>
        <w:rFonts w:ascii="Arial" w:hAnsi="Arial" w:hint="default"/>
      </w:rPr>
    </w:lvl>
    <w:lvl w:ilvl="7" w:tplc="D1427C7E" w:tentative="1">
      <w:start w:val="1"/>
      <w:numFmt w:val="bullet"/>
      <w:lvlText w:val="•"/>
      <w:lvlJc w:val="left"/>
      <w:pPr>
        <w:tabs>
          <w:tab w:val="num" w:pos="5760"/>
        </w:tabs>
        <w:ind w:left="5760" w:hanging="360"/>
      </w:pPr>
      <w:rPr>
        <w:rFonts w:ascii="Arial" w:hAnsi="Arial" w:hint="default"/>
      </w:rPr>
    </w:lvl>
    <w:lvl w:ilvl="8" w:tplc="601A23C6" w:tentative="1">
      <w:start w:val="1"/>
      <w:numFmt w:val="bullet"/>
      <w:lvlText w:val="•"/>
      <w:lvlJc w:val="left"/>
      <w:pPr>
        <w:tabs>
          <w:tab w:val="num" w:pos="6480"/>
        </w:tabs>
        <w:ind w:left="6480" w:hanging="360"/>
      </w:pPr>
      <w:rPr>
        <w:rFonts w:ascii="Arial" w:hAnsi="Arial" w:hint="default"/>
      </w:rPr>
    </w:lvl>
  </w:abstractNum>
  <w:abstractNum w:abstractNumId="17">
    <w:nsid w:val="669414CD"/>
    <w:multiLevelType w:val="hybridMultilevel"/>
    <w:tmpl w:val="65EEF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B2712F"/>
    <w:multiLevelType w:val="hybridMultilevel"/>
    <w:tmpl w:val="D902D178"/>
    <w:lvl w:ilvl="0" w:tplc="A99C39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34952"/>
    <w:multiLevelType w:val="hybridMultilevel"/>
    <w:tmpl w:val="B10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E40B8"/>
    <w:multiLevelType w:val="hybridMultilevel"/>
    <w:tmpl w:val="37D8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A87B3C"/>
    <w:multiLevelType w:val="hybridMultilevel"/>
    <w:tmpl w:val="02A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0"/>
  </w:num>
  <w:num w:numId="4">
    <w:abstractNumId w:val="12"/>
  </w:num>
  <w:num w:numId="5">
    <w:abstractNumId w:val="20"/>
  </w:num>
  <w:num w:numId="6">
    <w:abstractNumId w:val="21"/>
  </w:num>
  <w:num w:numId="7">
    <w:abstractNumId w:val="9"/>
  </w:num>
  <w:num w:numId="8">
    <w:abstractNumId w:val="8"/>
  </w:num>
  <w:num w:numId="9">
    <w:abstractNumId w:val="18"/>
  </w:num>
  <w:num w:numId="10">
    <w:abstractNumId w:val="3"/>
  </w:num>
  <w:num w:numId="11">
    <w:abstractNumId w:val="14"/>
  </w:num>
  <w:num w:numId="12">
    <w:abstractNumId w:val="7"/>
  </w:num>
  <w:num w:numId="13">
    <w:abstractNumId w:val="0"/>
  </w:num>
  <w:num w:numId="14">
    <w:abstractNumId w:val="2"/>
  </w:num>
  <w:num w:numId="15">
    <w:abstractNumId w:val="15"/>
  </w:num>
  <w:num w:numId="16">
    <w:abstractNumId w:val="1"/>
  </w:num>
  <w:num w:numId="17">
    <w:abstractNumId w:val="13"/>
  </w:num>
  <w:num w:numId="18">
    <w:abstractNumId w:val="5"/>
  </w:num>
  <w:num w:numId="19">
    <w:abstractNumId w:val="17"/>
  </w:num>
  <w:num w:numId="20">
    <w:abstractNumId w:val="6"/>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73"/>
    <w:rsid w:val="0000019C"/>
    <w:rsid w:val="00001F8E"/>
    <w:rsid w:val="00003AE3"/>
    <w:rsid w:val="00025020"/>
    <w:rsid w:val="000250E3"/>
    <w:rsid w:val="0002626B"/>
    <w:rsid w:val="00033B01"/>
    <w:rsid w:val="000356C1"/>
    <w:rsid w:val="000416AF"/>
    <w:rsid w:val="0004452A"/>
    <w:rsid w:val="00050B08"/>
    <w:rsid w:val="00051171"/>
    <w:rsid w:val="00051492"/>
    <w:rsid w:val="00060644"/>
    <w:rsid w:val="00065C69"/>
    <w:rsid w:val="0006633A"/>
    <w:rsid w:val="0006648E"/>
    <w:rsid w:val="0007299A"/>
    <w:rsid w:val="00082E70"/>
    <w:rsid w:val="00087A90"/>
    <w:rsid w:val="000911F7"/>
    <w:rsid w:val="00094C70"/>
    <w:rsid w:val="00095388"/>
    <w:rsid w:val="00095519"/>
    <w:rsid w:val="000A43C7"/>
    <w:rsid w:val="000A4BA0"/>
    <w:rsid w:val="000A6EF7"/>
    <w:rsid w:val="000A7057"/>
    <w:rsid w:val="000B30EB"/>
    <w:rsid w:val="000B35A4"/>
    <w:rsid w:val="000B3659"/>
    <w:rsid w:val="000B6488"/>
    <w:rsid w:val="000C003B"/>
    <w:rsid w:val="000C712A"/>
    <w:rsid w:val="000D29ED"/>
    <w:rsid w:val="000D3425"/>
    <w:rsid w:val="000D4319"/>
    <w:rsid w:val="000D63CB"/>
    <w:rsid w:val="000E1827"/>
    <w:rsid w:val="000E46E6"/>
    <w:rsid w:val="000F5DA7"/>
    <w:rsid w:val="00101AD0"/>
    <w:rsid w:val="00105DB2"/>
    <w:rsid w:val="00127E9D"/>
    <w:rsid w:val="00127FD2"/>
    <w:rsid w:val="001308F3"/>
    <w:rsid w:val="00141257"/>
    <w:rsid w:val="00144B0D"/>
    <w:rsid w:val="00144FFD"/>
    <w:rsid w:val="00146B3B"/>
    <w:rsid w:val="00147405"/>
    <w:rsid w:val="00151A9D"/>
    <w:rsid w:val="00151F61"/>
    <w:rsid w:val="0015339A"/>
    <w:rsid w:val="0015382A"/>
    <w:rsid w:val="00154DC8"/>
    <w:rsid w:val="00162FD2"/>
    <w:rsid w:val="00181651"/>
    <w:rsid w:val="00183417"/>
    <w:rsid w:val="001839BB"/>
    <w:rsid w:val="00187D1F"/>
    <w:rsid w:val="0019220C"/>
    <w:rsid w:val="0019302F"/>
    <w:rsid w:val="001A12D8"/>
    <w:rsid w:val="001A3FEA"/>
    <w:rsid w:val="001A4C7E"/>
    <w:rsid w:val="001B2002"/>
    <w:rsid w:val="001B2728"/>
    <w:rsid w:val="001B4AB7"/>
    <w:rsid w:val="001B5209"/>
    <w:rsid w:val="001B66FB"/>
    <w:rsid w:val="001C006D"/>
    <w:rsid w:val="001C574C"/>
    <w:rsid w:val="001C5F6A"/>
    <w:rsid w:val="001D2ABE"/>
    <w:rsid w:val="001E0B93"/>
    <w:rsid w:val="001E2BF3"/>
    <w:rsid w:val="001E4762"/>
    <w:rsid w:val="001E5FED"/>
    <w:rsid w:val="001E6274"/>
    <w:rsid w:val="001F5574"/>
    <w:rsid w:val="001F77C2"/>
    <w:rsid w:val="001F77E6"/>
    <w:rsid w:val="00202D74"/>
    <w:rsid w:val="00203E18"/>
    <w:rsid w:val="00204B73"/>
    <w:rsid w:val="00205A78"/>
    <w:rsid w:val="00221617"/>
    <w:rsid w:val="00224F4F"/>
    <w:rsid w:val="002250F3"/>
    <w:rsid w:val="00225B6B"/>
    <w:rsid w:val="00226C0C"/>
    <w:rsid w:val="00227D93"/>
    <w:rsid w:val="0023007B"/>
    <w:rsid w:val="0023250D"/>
    <w:rsid w:val="0023586B"/>
    <w:rsid w:val="0023664D"/>
    <w:rsid w:val="00243F1F"/>
    <w:rsid w:val="002462D1"/>
    <w:rsid w:val="0025082B"/>
    <w:rsid w:val="002542FB"/>
    <w:rsid w:val="0025559C"/>
    <w:rsid w:val="00256E82"/>
    <w:rsid w:val="0026041C"/>
    <w:rsid w:val="00262EC9"/>
    <w:rsid w:val="00271981"/>
    <w:rsid w:val="002731D7"/>
    <w:rsid w:val="00287771"/>
    <w:rsid w:val="002934D3"/>
    <w:rsid w:val="00293EA9"/>
    <w:rsid w:val="00295E5B"/>
    <w:rsid w:val="002979D8"/>
    <w:rsid w:val="002A03A7"/>
    <w:rsid w:val="002A5435"/>
    <w:rsid w:val="002B49C7"/>
    <w:rsid w:val="002B5EE6"/>
    <w:rsid w:val="002B7617"/>
    <w:rsid w:val="002C3532"/>
    <w:rsid w:val="002C3648"/>
    <w:rsid w:val="002D4DBA"/>
    <w:rsid w:val="002D7DB8"/>
    <w:rsid w:val="002E4884"/>
    <w:rsid w:val="002E6BBF"/>
    <w:rsid w:val="002F28E3"/>
    <w:rsid w:val="002F729F"/>
    <w:rsid w:val="003055F5"/>
    <w:rsid w:val="00314FA0"/>
    <w:rsid w:val="003210B3"/>
    <w:rsid w:val="003219C5"/>
    <w:rsid w:val="0032317F"/>
    <w:rsid w:val="003241BD"/>
    <w:rsid w:val="003255B7"/>
    <w:rsid w:val="00337D2C"/>
    <w:rsid w:val="00345C20"/>
    <w:rsid w:val="003505EA"/>
    <w:rsid w:val="00352B1C"/>
    <w:rsid w:val="00355F0A"/>
    <w:rsid w:val="0035603A"/>
    <w:rsid w:val="00356FA2"/>
    <w:rsid w:val="0036116F"/>
    <w:rsid w:val="00361790"/>
    <w:rsid w:val="00362BC9"/>
    <w:rsid w:val="0036330D"/>
    <w:rsid w:val="00363ADB"/>
    <w:rsid w:val="00371704"/>
    <w:rsid w:val="00374BAF"/>
    <w:rsid w:val="00377393"/>
    <w:rsid w:val="00381B69"/>
    <w:rsid w:val="0038375A"/>
    <w:rsid w:val="00383C39"/>
    <w:rsid w:val="0039250C"/>
    <w:rsid w:val="00395240"/>
    <w:rsid w:val="003A2573"/>
    <w:rsid w:val="003A4B8B"/>
    <w:rsid w:val="003A5060"/>
    <w:rsid w:val="003B1691"/>
    <w:rsid w:val="003B19D3"/>
    <w:rsid w:val="003B3160"/>
    <w:rsid w:val="003B36FE"/>
    <w:rsid w:val="003B547E"/>
    <w:rsid w:val="003B5D6C"/>
    <w:rsid w:val="003B6335"/>
    <w:rsid w:val="003B67BD"/>
    <w:rsid w:val="003C060F"/>
    <w:rsid w:val="003C4BB2"/>
    <w:rsid w:val="003C5184"/>
    <w:rsid w:val="003C761C"/>
    <w:rsid w:val="003C7EB2"/>
    <w:rsid w:val="003D2845"/>
    <w:rsid w:val="003D363B"/>
    <w:rsid w:val="003D4A1B"/>
    <w:rsid w:val="003D591B"/>
    <w:rsid w:val="003D606A"/>
    <w:rsid w:val="003E0E42"/>
    <w:rsid w:val="003E1D80"/>
    <w:rsid w:val="003E2CB4"/>
    <w:rsid w:val="003E2F9B"/>
    <w:rsid w:val="003E638D"/>
    <w:rsid w:val="003F07FB"/>
    <w:rsid w:val="003F1C13"/>
    <w:rsid w:val="003F4405"/>
    <w:rsid w:val="003F577F"/>
    <w:rsid w:val="003F7088"/>
    <w:rsid w:val="003F7455"/>
    <w:rsid w:val="004000B2"/>
    <w:rsid w:val="004053B0"/>
    <w:rsid w:val="0041096F"/>
    <w:rsid w:val="00413ED1"/>
    <w:rsid w:val="004146E4"/>
    <w:rsid w:val="0041511E"/>
    <w:rsid w:val="00415BB9"/>
    <w:rsid w:val="00417F62"/>
    <w:rsid w:val="0042390F"/>
    <w:rsid w:val="00430B6D"/>
    <w:rsid w:val="00430CE5"/>
    <w:rsid w:val="00430E1D"/>
    <w:rsid w:val="00433DF2"/>
    <w:rsid w:val="00434C2E"/>
    <w:rsid w:val="00436D53"/>
    <w:rsid w:val="00437EF7"/>
    <w:rsid w:val="004428B7"/>
    <w:rsid w:val="00446837"/>
    <w:rsid w:val="00446DAF"/>
    <w:rsid w:val="00454402"/>
    <w:rsid w:val="00462107"/>
    <w:rsid w:val="004625A7"/>
    <w:rsid w:val="00463CD9"/>
    <w:rsid w:val="0046598C"/>
    <w:rsid w:val="0047116E"/>
    <w:rsid w:val="00471C73"/>
    <w:rsid w:val="0047352B"/>
    <w:rsid w:val="004769B5"/>
    <w:rsid w:val="00477664"/>
    <w:rsid w:val="004814FA"/>
    <w:rsid w:val="0048198F"/>
    <w:rsid w:val="00495186"/>
    <w:rsid w:val="004961E5"/>
    <w:rsid w:val="004A1375"/>
    <w:rsid w:val="004A398D"/>
    <w:rsid w:val="004C44B7"/>
    <w:rsid w:val="004C4D72"/>
    <w:rsid w:val="004D0521"/>
    <w:rsid w:val="004D3732"/>
    <w:rsid w:val="004D5605"/>
    <w:rsid w:val="004D5FC9"/>
    <w:rsid w:val="004D6D16"/>
    <w:rsid w:val="004D6DEB"/>
    <w:rsid w:val="004E1890"/>
    <w:rsid w:val="004E2117"/>
    <w:rsid w:val="004F0D62"/>
    <w:rsid w:val="004F26E4"/>
    <w:rsid w:val="004F3EE2"/>
    <w:rsid w:val="0050047C"/>
    <w:rsid w:val="0050049C"/>
    <w:rsid w:val="00500896"/>
    <w:rsid w:val="00501CCB"/>
    <w:rsid w:val="0050670B"/>
    <w:rsid w:val="005113EB"/>
    <w:rsid w:val="00511BDB"/>
    <w:rsid w:val="00512510"/>
    <w:rsid w:val="00517CCF"/>
    <w:rsid w:val="0052323C"/>
    <w:rsid w:val="005248A0"/>
    <w:rsid w:val="00530EAF"/>
    <w:rsid w:val="0053252D"/>
    <w:rsid w:val="00536EF5"/>
    <w:rsid w:val="00537BB1"/>
    <w:rsid w:val="00543055"/>
    <w:rsid w:val="00543187"/>
    <w:rsid w:val="00544A29"/>
    <w:rsid w:val="005457AA"/>
    <w:rsid w:val="00545A46"/>
    <w:rsid w:val="005516CA"/>
    <w:rsid w:val="005555DD"/>
    <w:rsid w:val="00555727"/>
    <w:rsid w:val="00571B64"/>
    <w:rsid w:val="0058490D"/>
    <w:rsid w:val="00586879"/>
    <w:rsid w:val="00591474"/>
    <w:rsid w:val="00591CB7"/>
    <w:rsid w:val="005967E7"/>
    <w:rsid w:val="00597EF2"/>
    <w:rsid w:val="005A019B"/>
    <w:rsid w:val="005A05F7"/>
    <w:rsid w:val="005A41FD"/>
    <w:rsid w:val="005A62E9"/>
    <w:rsid w:val="005B1B43"/>
    <w:rsid w:val="005B670D"/>
    <w:rsid w:val="005C10A9"/>
    <w:rsid w:val="005C4421"/>
    <w:rsid w:val="005C654F"/>
    <w:rsid w:val="005C76D3"/>
    <w:rsid w:val="005D7252"/>
    <w:rsid w:val="005E6F62"/>
    <w:rsid w:val="005E7A27"/>
    <w:rsid w:val="005F010B"/>
    <w:rsid w:val="005F42C0"/>
    <w:rsid w:val="005F46D3"/>
    <w:rsid w:val="005F62A5"/>
    <w:rsid w:val="005F678C"/>
    <w:rsid w:val="00601016"/>
    <w:rsid w:val="00601B04"/>
    <w:rsid w:val="00605500"/>
    <w:rsid w:val="006055C4"/>
    <w:rsid w:val="00605EE3"/>
    <w:rsid w:val="00607C07"/>
    <w:rsid w:val="00612EEE"/>
    <w:rsid w:val="00616314"/>
    <w:rsid w:val="00616430"/>
    <w:rsid w:val="00616884"/>
    <w:rsid w:val="00617E62"/>
    <w:rsid w:val="00623592"/>
    <w:rsid w:val="00625724"/>
    <w:rsid w:val="00626438"/>
    <w:rsid w:val="00627AF9"/>
    <w:rsid w:val="006370BF"/>
    <w:rsid w:val="00647601"/>
    <w:rsid w:val="00647D07"/>
    <w:rsid w:val="00660BDE"/>
    <w:rsid w:val="006627E2"/>
    <w:rsid w:val="00662A04"/>
    <w:rsid w:val="00675B3C"/>
    <w:rsid w:val="00676BA4"/>
    <w:rsid w:val="00677789"/>
    <w:rsid w:val="00681E2F"/>
    <w:rsid w:val="00681ED3"/>
    <w:rsid w:val="006851E1"/>
    <w:rsid w:val="0068522F"/>
    <w:rsid w:val="006949C3"/>
    <w:rsid w:val="00694FCD"/>
    <w:rsid w:val="0069684F"/>
    <w:rsid w:val="0069770E"/>
    <w:rsid w:val="006A172A"/>
    <w:rsid w:val="006A2E13"/>
    <w:rsid w:val="006A5941"/>
    <w:rsid w:val="006B0E1C"/>
    <w:rsid w:val="006B175D"/>
    <w:rsid w:val="006B323B"/>
    <w:rsid w:val="006B64FD"/>
    <w:rsid w:val="006B7F33"/>
    <w:rsid w:val="006C2C25"/>
    <w:rsid w:val="006C37D4"/>
    <w:rsid w:val="006D5805"/>
    <w:rsid w:val="006E371B"/>
    <w:rsid w:val="006E4F2E"/>
    <w:rsid w:val="006F2DA4"/>
    <w:rsid w:val="00712343"/>
    <w:rsid w:val="007133BD"/>
    <w:rsid w:val="007134BF"/>
    <w:rsid w:val="00715AF5"/>
    <w:rsid w:val="00721C46"/>
    <w:rsid w:val="00722590"/>
    <w:rsid w:val="0072386F"/>
    <w:rsid w:val="00723BA6"/>
    <w:rsid w:val="00723E9C"/>
    <w:rsid w:val="007262A4"/>
    <w:rsid w:val="0072707D"/>
    <w:rsid w:val="0073306D"/>
    <w:rsid w:val="00733D68"/>
    <w:rsid w:val="007358C9"/>
    <w:rsid w:val="0073725E"/>
    <w:rsid w:val="00740C6F"/>
    <w:rsid w:val="0074403C"/>
    <w:rsid w:val="00745D4A"/>
    <w:rsid w:val="007464E7"/>
    <w:rsid w:val="00750443"/>
    <w:rsid w:val="00750C89"/>
    <w:rsid w:val="007611E2"/>
    <w:rsid w:val="0076206C"/>
    <w:rsid w:val="007665B4"/>
    <w:rsid w:val="00766D76"/>
    <w:rsid w:val="00771BBB"/>
    <w:rsid w:val="00772F3E"/>
    <w:rsid w:val="0077565C"/>
    <w:rsid w:val="007764D2"/>
    <w:rsid w:val="007771D6"/>
    <w:rsid w:val="00782B1B"/>
    <w:rsid w:val="007879A7"/>
    <w:rsid w:val="00790699"/>
    <w:rsid w:val="0079425A"/>
    <w:rsid w:val="007963F5"/>
    <w:rsid w:val="007A4B26"/>
    <w:rsid w:val="007A6E27"/>
    <w:rsid w:val="007A72FD"/>
    <w:rsid w:val="007B0A95"/>
    <w:rsid w:val="007B22F5"/>
    <w:rsid w:val="007B272E"/>
    <w:rsid w:val="007B3009"/>
    <w:rsid w:val="007B5975"/>
    <w:rsid w:val="007B703C"/>
    <w:rsid w:val="007B787F"/>
    <w:rsid w:val="007C0E12"/>
    <w:rsid w:val="007C7787"/>
    <w:rsid w:val="007D446B"/>
    <w:rsid w:val="007E3C24"/>
    <w:rsid w:val="007F0B4B"/>
    <w:rsid w:val="007F7ED1"/>
    <w:rsid w:val="008017BA"/>
    <w:rsid w:val="008018A1"/>
    <w:rsid w:val="00804B58"/>
    <w:rsid w:val="008144E6"/>
    <w:rsid w:val="008156DC"/>
    <w:rsid w:val="00815A6E"/>
    <w:rsid w:val="00816318"/>
    <w:rsid w:val="00820063"/>
    <w:rsid w:val="008240A4"/>
    <w:rsid w:val="008248AE"/>
    <w:rsid w:val="008248E1"/>
    <w:rsid w:val="008274A2"/>
    <w:rsid w:val="00827897"/>
    <w:rsid w:val="008303AA"/>
    <w:rsid w:val="00834046"/>
    <w:rsid w:val="008376ED"/>
    <w:rsid w:val="008420D5"/>
    <w:rsid w:val="00842C63"/>
    <w:rsid w:val="00842EA8"/>
    <w:rsid w:val="00843084"/>
    <w:rsid w:val="00844CB5"/>
    <w:rsid w:val="00846E53"/>
    <w:rsid w:val="00852495"/>
    <w:rsid w:val="00853B6C"/>
    <w:rsid w:val="00853EB9"/>
    <w:rsid w:val="00863972"/>
    <w:rsid w:val="00873E6D"/>
    <w:rsid w:val="00875701"/>
    <w:rsid w:val="00877C5A"/>
    <w:rsid w:val="00880BC4"/>
    <w:rsid w:val="00882048"/>
    <w:rsid w:val="00883454"/>
    <w:rsid w:val="0089057B"/>
    <w:rsid w:val="00893344"/>
    <w:rsid w:val="00897A7D"/>
    <w:rsid w:val="00897FD0"/>
    <w:rsid w:val="008A45E1"/>
    <w:rsid w:val="008B016C"/>
    <w:rsid w:val="008C1256"/>
    <w:rsid w:val="008C177E"/>
    <w:rsid w:val="008C3324"/>
    <w:rsid w:val="008C3A7B"/>
    <w:rsid w:val="008C4731"/>
    <w:rsid w:val="008C5F7C"/>
    <w:rsid w:val="008C60A1"/>
    <w:rsid w:val="008D21BF"/>
    <w:rsid w:val="008D2245"/>
    <w:rsid w:val="008D2D0A"/>
    <w:rsid w:val="008D6C74"/>
    <w:rsid w:val="008E0608"/>
    <w:rsid w:val="008E2793"/>
    <w:rsid w:val="008E28A3"/>
    <w:rsid w:val="008E7111"/>
    <w:rsid w:val="008F0E64"/>
    <w:rsid w:val="008F4A0F"/>
    <w:rsid w:val="009007E1"/>
    <w:rsid w:val="00901BE2"/>
    <w:rsid w:val="00904176"/>
    <w:rsid w:val="00906478"/>
    <w:rsid w:val="009070F3"/>
    <w:rsid w:val="00907E63"/>
    <w:rsid w:val="00911A7A"/>
    <w:rsid w:val="0091383A"/>
    <w:rsid w:val="009164A2"/>
    <w:rsid w:val="00921DFD"/>
    <w:rsid w:val="00926F2F"/>
    <w:rsid w:val="00935545"/>
    <w:rsid w:val="00942B45"/>
    <w:rsid w:val="00942E07"/>
    <w:rsid w:val="00947586"/>
    <w:rsid w:val="00954916"/>
    <w:rsid w:val="00961E2F"/>
    <w:rsid w:val="009679C1"/>
    <w:rsid w:val="0097116B"/>
    <w:rsid w:val="009733F0"/>
    <w:rsid w:val="009736EC"/>
    <w:rsid w:val="00983755"/>
    <w:rsid w:val="00984784"/>
    <w:rsid w:val="00985FF1"/>
    <w:rsid w:val="00993273"/>
    <w:rsid w:val="009937DD"/>
    <w:rsid w:val="00997BCD"/>
    <w:rsid w:val="009A61C8"/>
    <w:rsid w:val="009B753C"/>
    <w:rsid w:val="009C521F"/>
    <w:rsid w:val="009C60D9"/>
    <w:rsid w:val="009C7886"/>
    <w:rsid w:val="009D30C2"/>
    <w:rsid w:val="009D7C13"/>
    <w:rsid w:val="009E0B39"/>
    <w:rsid w:val="009E78AC"/>
    <w:rsid w:val="009F2F4F"/>
    <w:rsid w:val="009F2F63"/>
    <w:rsid w:val="009F379B"/>
    <w:rsid w:val="009F69D3"/>
    <w:rsid w:val="009F6D12"/>
    <w:rsid w:val="00A03827"/>
    <w:rsid w:val="00A06B7D"/>
    <w:rsid w:val="00A06DE4"/>
    <w:rsid w:val="00A12F5A"/>
    <w:rsid w:val="00A1632E"/>
    <w:rsid w:val="00A16C3B"/>
    <w:rsid w:val="00A2286F"/>
    <w:rsid w:val="00A24A74"/>
    <w:rsid w:val="00A27178"/>
    <w:rsid w:val="00A305D3"/>
    <w:rsid w:val="00A3098B"/>
    <w:rsid w:val="00A33CC9"/>
    <w:rsid w:val="00A349A5"/>
    <w:rsid w:val="00A3660E"/>
    <w:rsid w:val="00A42ADB"/>
    <w:rsid w:val="00A435C2"/>
    <w:rsid w:val="00A508C6"/>
    <w:rsid w:val="00A60E19"/>
    <w:rsid w:val="00A60FCB"/>
    <w:rsid w:val="00A61A7F"/>
    <w:rsid w:val="00A67768"/>
    <w:rsid w:val="00A70259"/>
    <w:rsid w:val="00A7035B"/>
    <w:rsid w:val="00A715FA"/>
    <w:rsid w:val="00A721F7"/>
    <w:rsid w:val="00A812A1"/>
    <w:rsid w:val="00A83759"/>
    <w:rsid w:val="00A84506"/>
    <w:rsid w:val="00A87977"/>
    <w:rsid w:val="00A908F3"/>
    <w:rsid w:val="00A90A21"/>
    <w:rsid w:val="00A91278"/>
    <w:rsid w:val="00A91983"/>
    <w:rsid w:val="00A92633"/>
    <w:rsid w:val="00A92F58"/>
    <w:rsid w:val="00A93FD6"/>
    <w:rsid w:val="00A959F1"/>
    <w:rsid w:val="00A976BB"/>
    <w:rsid w:val="00AA7F44"/>
    <w:rsid w:val="00AB350F"/>
    <w:rsid w:val="00AB514E"/>
    <w:rsid w:val="00AB6476"/>
    <w:rsid w:val="00AD18F1"/>
    <w:rsid w:val="00AD1EB5"/>
    <w:rsid w:val="00AD1F3E"/>
    <w:rsid w:val="00AD7B91"/>
    <w:rsid w:val="00AE0A0A"/>
    <w:rsid w:val="00AE11A6"/>
    <w:rsid w:val="00AE1BF1"/>
    <w:rsid w:val="00AE2975"/>
    <w:rsid w:val="00AF1670"/>
    <w:rsid w:val="00AF4141"/>
    <w:rsid w:val="00AF5967"/>
    <w:rsid w:val="00B03ADA"/>
    <w:rsid w:val="00B06DDC"/>
    <w:rsid w:val="00B071D0"/>
    <w:rsid w:val="00B07AA1"/>
    <w:rsid w:val="00B1009F"/>
    <w:rsid w:val="00B10942"/>
    <w:rsid w:val="00B12CDE"/>
    <w:rsid w:val="00B14C14"/>
    <w:rsid w:val="00B17E06"/>
    <w:rsid w:val="00B20A16"/>
    <w:rsid w:val="00B222E0"/>
    <w:rsid w:val="00B23308"/>
    <w:rsid w:val="00B25AAB"/>
    <w:rsid w:val="00B26F3E"/>
    <w:rsid w:val="00B308E8"/>
    <w:rsid w:val="00B30BE4"/>
    <w:rsid w:val="00B31A0E"/>
    <w:rsid w:val="00B36C7E"/>
    <w:rsid w:val="00B4096A"/>
    <w:rsid w:val="00B41031"/>
    <w:rsid w:val="00B4799C"/>
    <w:rsid w:val="00B51CD4"/>
    <w:rsid w:val="00B5238D"/>
    <w:rsid w:val="00B60FB5"/>
    <w:rsid w:val="00B61D84"/>
    <w:rsid w:val="00B61E16"/>
    <w:rsid w:val="00B64BA9"/>
    <w:rsid w:val="00B65F41"/>
    <w:rsid w:val="00B70E2B"/>
    <w:rsid w:val="00B71CC8"/>
    <w:rsid w:val="00B75892"/>
    <w:rsid w:val="00B763B8"/>
    <w:rsid w:val="00B76992"/>
    <w:rsid w:val="00B811C5"/>
    <w:rsid w:val="00B92852"/>
    <w:rsid w:val="00B9607B"/>
    <w:rsid w:val="00B961BD"/>
    <w:rsid w:val="00BA4B1B"/>
    <w:rsid w:val="00BA562E"/>
    <w:rsid w:val="00BA790D"/>
    <w:rsid w:val="00BB0046"/>
    <w:rsid w:val="00BB3B22"/>
    <w:rsid w:val="00BC1BAC"/>
    <w:rsid w:val="00BC4073"/>
    <w:rsid w:val="00BC56F3"/>
    <w:rsid w:val="00BC706A"/>
    <w:rsid w:val="00BD4212"/>
    <w:rsid w:val="00BD6FB1"/>
    <w:rsid w:val="00BE6945"/>
    <w:rsid w:val="00BE6A36"/>
    <w:rsid w:val="00BE7A3E"/>
    <w:rsid w:val="00BE7DEA"/>
    <w:rsid w:val="00BF0850"/>
    <w:rsid w:val="00BF6CCB"/>
    <w:rsid w:val="00BF7B6F"/>
    <w:rsid w:val="00C0229E"/>
    <w:rsid w:val="00C025D7"/>
    <w:rsid w:val="00C04EF4"/>
    <w:rsid w:val="00C10D5D"/>
    <w:rsid w:val="00C14C56"/>
    <w:rsid w:val="00C24D59"/>
    <w:rsid w:val="00C26ACC"/>
    <w:rsid w:val="00C3168A"/>
    <w:rsid w:val="00C3359B"/>
    <w:rsid w:val="00C34E88"/>
    <w:rsid w:val="00C36923"/>
    <w:rsid w:val="00C42E22"/>
    <w:rsid w:val="00C44B67"/>
    <w:rsid w:val="00C47312"/>
    <w:rsid w:val="00C54ED6"/>
    <w:rsid w:val="00C54F19"/>
    <w:rsid w:val="00C56E11"/>
    <w:rsid w:val="00C61629"/>
    <w:rsid w:val="00C66073"/>
    <w:rsid w:val="00C70987"/>
    <w:rsid w:val="00C80E0E"/>
    <w:rsid w:val="00C814E3"/>
    <w:rsid w:val="00C82336"/>
    <w:rsid w:val="00C839A8"/>
    <w:rsid w:val="00C87A26"/>
    <w:rsid w:val="00C92136"/>
    <w:rsid w:val="00C9283E"/>
    <w:rsid w:val="00C94163"/>
    <w:rsid w:val="00CA088A"/>
    <w:rsid w:val="00CA0C4D"/>
    <w:rsid w:val="00CA25FE"/>
    <w:rsid w:val="00CA34E0"/>
    <w:rsid w:val="00CA3808"/>
    <w:rsid w:val="00CB6C30"/>
    <w:rsid w:val="00CB7E20"/>
    <w:rsid w:val="00CC148B"/>
    <w:rsid w:val="00CC265F"/>
    <w:rsid w:val="00CD27AA"/>
    <w:rsid w:val="00CD6457"/>
    <w:rsid w:val="00CE1658"/>
    <w:rsid w:val="00CE1BB8"/>
    <w:rsid w:val="00CE509A"/>
    <w:rsid w:val="00CE6F74"/>
    <w:rsid w:val="00CE7F3C"/>
    <w:rsid w:val="00CF0E28"/>
    <w:rsid w:val="00CF2D21"/>
    <w:rsid w:val="00CF47CB"/>
    <w:rsid w:val="00D000C7"/>
    <w:rsid w:val="00D004E5"/>
    <w:rsid w:val="00D03B1F"/>
    <w:rsid w:val="00D05CD5"/>
    <w:rsid w:val="00D10D9D"/>
    <w:rsid w:val="00D11A5D"/>
    <w:rsid w:val="00D147F1"/>
    <w:rsid w:val="00D17015"/>
    <w:rsid w:val="00D23FCA"/>
    <w:rsid w:val="00D2548E"/>
    <w:rsid w:val="00D278DB"/>
    <w:rsid w:val="00D313C8"/>
    <w:rsid w:val="00D41F35"/>
    <w:rsid w:val="00D525D2"/>
    <w:rsid w:val="00D52CC3"/>
    <w:rsid w:val="00D54C7B"/>
    <w:rsid w:val="00D56DD9"/>
    <w:rsid w:val="00D60DAF"/>
    <w:rsid w:val="00D61A12"/>
    <w:rsid w:val="00D63D6F"/>
    <w:rsid w:val="00D6411B"/>
    <w:rsid w:val="00D64CC7"/>
    <w:rsid w:val="00D67DCC"/>
    <w:rsid w:val="00D7155F"/>
    <w:rsid w:val="00D72871"/>
    <w:rsid w:val="00D75B71"/>
    <w:rsid w:val="00D77282"/>
    <w:rsid w:val="00D81E2A"/>
    <w:rsid w:val="00D82F2B"/>
    <w:rsid w:val="00D87BA5"/>
    <w:rsid w:val="00D9025A"/>
    <w:rsid w:val="00D912AC"/>
    <w:rsid w:val="00D92FE3"/>
    <w:rsid w:val="00D9343E"/>
    <w:rsid w:val="00DA2430"/>
    <w:rsid w:val="00DA4D49"/>
    <w:rsid w:val="00DA5797"/>
    <w:rsid w:val="00DB0308"/>
    <w:rsid w:val="00DB6A8B"/>
    <w:rsid w:val="00DB767E"/>
    <w:rsid w:val="00DC60B9"/>
    <w:rsid w:val="00DC6CB5"/>
    <w:rsid w:val="00DD108B"/>
    <w:rsid w:val="00DD7A85"/>
    <w:rsid w:val="00DE0944"/>
    <w:rsid w:val="00DE20E0"/>
    <w:rsid w:val="00DE4B41"/>
    <w:rsid w:val="00DE5414"/>
    <w:rsid w:val="00DE7A47"/>
    <w:rsid w:val="00DF0C79"/>
    <w:rsid w:val="00DF1A2C"/>
    <w:rsid w:val="00DF2BDF"/>
    <w:rsid w:val="00DF2E72"/>
    <w:rsid w:val="00DF4324"/>
    <w:rsid w:val="00DF53E2"/>
    <w:rsid w:val="00DF68C4"/>
    <w:rsid w:val="00E0321C"/>
    <w:rsid w:val="00E04D2D"/>
    <w:rsid w:val="00E07C6E"/>
    <w:rsid w:val="00E10265"/>
    <w:rsid w:val="00E10A01"/>
    <w:rsid w:val="00E1152F"/>
    <w:rsid w:val="00E17D8F"/>
    <w:rsid w:val="00E204A5"/>
    <w:rsid w:val="00E20F72"/>
    <w:rsid w:val="00E21342"/>
    <w:rsid w:val="00E2167A"/>
    <w:rsid w:val="00E21CB4"/>
    <w:rsid w:val="00E21E8C"/>
    <w:rsid w:val="00E30EDD"/>
    <w:rsid w:val="00E31EDC"/>
    <w:rsid w:val="00E33830"/>
    <w:rsid w:val="00E3464D"/>
    <w:rsid w:val="00E34A18"/>
    <w:rsid w:val="00E36FDC"/>
    <w:rsid w:val="00E402B3"/>
    <w:rsid w:val="00E4185B"/>
    <w:rsid w:val="00E41D30"/>
    <w:rsid w:val="00E46772"/>
    <w:rsid w:val="00E6149B"/>
    <w:rsid w:val="00E62DF0"/>
    <w:rsid w:val="00E66327"/>
    <w:rsid w:val="00E705D1"/>
    <w:rsid w:val="00E771D2"/>
    <w:rsid w:val="00E8071F"/>
    <w:rsid w:val="00E80B01"/>
    <w:rsid w:val="00E90ABB"/>
    <w:rsid w:val="00E96CFF"/>
    <w:rsid w:val="00EA2677"/>
    <w:rsid w:val="00EA39A0"/>
    <w:rsid w:val="00EA570D"/>
    <w:rsid w:val="00EA5BC3"/>
    <w:rsid w:val="00EA693D"/>
    <w:rsid w:val="00EB13FB"/>
    <w:rsid w:val="00EB185E"/>
    <w:rsid w:val="00EB322E"/>
    <w:rsid w:val="00EB4582"/>
    <w:rsid w:val="00EB6CA3"/>
    <w:rsid w:val="00EC2ED4"/>
    <w:rsid w:val="00ED1308"/>
    <w:rsid w:val="00ED28BF"/>
    <w:rsid w:val="00ED66D2"/>
    <w:rsid w:val="00ED6A7B"/>
    <w:rsid w:val="00EE5B7F"/>
    <w:rsid w:val="00EF04A3"/>
    <w:rsid w:val="00EF62E3"/>
    <w:rsid w:val="00F04DD4"/>
    <w:rsid w:val="00F05A9C"/>
    <w:rsid w:val="00F07860"/>
    <w:rsid w:val="00F10E01"/>
    <w:rsid w:val="00F167D6"/>
    <w:rsid w:val="00F17152"/>
    <w:rsid w:val="00F202C1"/>
    <w:rsid w:val="00F2063E"/>
    <w:rsid w:val="00F258A2"/>
    <w:rsid w:val="00F2638D"/>
    <w:rsid w:val="00F27F2D"/>
    <w:rsid w:val="00F32317"/>
    <w:rsid w:val="00F328C8"/>
    <w:rsid w:val="00F32AD4"/>
    <w:rsid w:val="00F35934"/>
    <w:rsid w:val="00F41525"/>
    <w:rsid w:val="00F45548"/>
    <w:rsid w:val="00F55A61"/>
    <w:rsid w:val="00F56AF9"/>
    <w:rsid w:val="00F62333"/>
    <w:rsid w:val="00F65AA3"/>
    <w:rsid w:val="00F65E02"/>
    <w:rsid w:val="00F6670E"/>
    <w:rsid w:val="00F67A5F"/>
    <w:rsid w:val="00F71CF2"/>
    <w:rsid w:val="00F756FE"/>
    <w:rsid w:val="00F7726A"/>
    <w:rsid w:val="00F77706"/>
    <w:rsid w:val="00F8265A"/>
    <w:rsid w:val="00F848D8"/>
    <w:rsid w:val="00F848FE"/>
    <w:rsid w:val="00F873BF"/>
    <w:rsid w:val="00F87577"/>
    <w:rsid w:val="00F90064"/>
    <w:rsid w:val="00F90284"/>
    <w:rsid w:val="00F973A4"/>
    <w:rsid w:val="00FA4DCF"/>
    <w:rsid w:val="00FA6ED3"/>
    <w:rsid w:val="00FB4208"/>
    <w:rsid w:val="00FC7446"/>
    <w:rsid w:val="00FD026C"/>
    <w:rsid w:val="00FD066B"/>
    <w:rsid w:val="00FD27B6"/>
    <w:rsid w:val="00FD35EC"/>
    <w:rsid w:val="00FD3B41"/>
    <w:rsid w:val="00FD64E8"/>
    <w:rsid w:val="00FD6D50"/>
    <w:rsid w:val="00FD7AE1"/>
    <w:rsid w:val="00FE0B52"/>
    <w:rsid w:val="00FE5F48"/>
    <w:rsid w:val="00FE7C03"/>
    <w:rsid w:val="00FF06B0"/>
    <w:rsid w:val="00FF53FD"/>
    <w:rsid w:val="00FF6E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73"/>
    <w:pPr>
      <w:ind w:left="720"/>
      <w:contextualSpacing/>
    </w:pPr>
  </w:style>
  <w:style w:type="paragraph" w:styleId="BalloonText">
    <w:name w:val="Balloon Text"/>
    <w:basedOn w:val="Normal"/>
    <w:link w:val="BalloonTextChar"/>
    <w:uiPriority w:val="99"/>
    <w:semiHidden/>
    <w:unhideWhenUsed/>
    <w:rsid w:val="00B41031"/>
    <w:rPr>
      <w:rFonts w:ascii="Tahoma" w:hAnsi="Tahoma" w:cs="Tahoma"/>
      <w:sz w:val="16"/>
      <w:szCs w:val="16"/>
    </w:rPr>
  </w:style>
  <w:style w:type="character" w:customStyle="1" w:styleId="BalloonTextChar">
    <w:name w:val="Balloon Text Char"/>
    <w:basedOn w:val="DefaultParagraphFont"/>
    <w:link w:val="BalloonText"/>
    <w:uiPriority w:val="99"/>
    <w:semiHidden/>
    <w:rsid w:val="00B41031"/>
    <w:rPr>
      <w:rFonts w:ascii="Tahoma" w:hAnsi="Tahoma" w:cs="Tahoma"/>
      <w:sz w:val="16"/>
      <w:szCs w:val="16"/>
    </w:rPr>
  </w:style>
  <w:style w:type="character" w:styleId="Hyperlink">
    <w:name w:val="Hyperlink"/>
    <w:basedOn w:val="DefaultParagraphFont"/>
    <w:uiPriority w:val="99"/>
    <w:unhideWhenUsed/>
    <w:rsid w:val="005C76D3"/>
    <w:rPr>
      <w:color w:val="0000FF" w:themeColor="hyperlink"/>
      <w:u w:val="single"/>
    </w:rPr>
  </w:style>
  <w:style w:type="paragraph" w:styleId="NormalWeb">
    <w:name w:val="Normal (Web)"/>
    <w:basedOn w:val="Normal"/>
    <w:uiPriority w:val="99"/>
    <w:semiHidden/>
    <w:unhideWhenUsed/>
    <w:rsid w:val="0059147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7726A"/>
    <w:rPr>
      <w:color w:val="800080" w:themeColor="followedHyperlink"/>
      <w:u w:val="single"/>
    </w:rPr>
  </w:style>
  <w:style w:type="paragraph" w:styleId="Revision">
    <w:name w:val="Revision"/>
    <w:hidden/>
    <w:uiPriority w:val="99"/>
    <w:semiHidden/>
    <w:rsid w:val="00151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73"/>
    <w:pPr>
      <w:ind w:left="720"/>
      <w:contextualSpacing/>
    </w:pPr>
  </w:style>
  <w:style w:type="paragraph" w:styleId="BalloonText">
    <w:name w:val="Balloon Text"/>
    <w:basedOn w:val="Normal"/>
    <w:link w:val="BalloonTextChar"/>
    <w:uiPriority w:val="99"/>
    <w:semiHidden/>
    <w:unhideWhenUsed/>
    <w:rsid w:val="00B41031"/>
    <w:rPr>
      <w:rFonts w:ascii="Tahoma" w:hAnsi="Tahoma" w:cs="Tahoma"/>
      <w:sz w:val="16"/>
      <w:szCs w:val="16"/>
    </w:rPr>
  </w:style>
  <w:style w:type="character" w:customStyle="1" w:styleId="BalloonTextChar">
    <w:name w:val="Balloon Text Char"/>
    <w:basedOn w:val="DefaultParagraphFont"/>
    <w:link w:val="BalloonText"/>
    <w:uiPriority w:val="99"/>
    <w:semiHidden/>
    <w:rsid w:val="00B41031"/>
    <w:rPr>
      <w:rFonts w:ascii="Tahoma" w:hAnsi="Tahoma" w:cs="Tahoma"/>
      <w:sz w:val="16"/>
      <w:szCs w:val="16"/>
    </w:rPr>
  </w:style>
  <w:style w:type="character" w:styleId="Hyperlink">
    <w:name w:val="Hyperlink"/>
    <w:basedOn w:val="DefaultParagraphFont"/>
    <w:uiPriority w:val="99"/>
    <w:unhideWhenUsed/>
    <w:rsid w:val="005C76D3"/>
    <w:rPr>
      <w:color w:val="0000FF" w:themeColor="hyperlink"/>
      <w:u w:val="single"/>
    </w:rPr>
  </w:style>
  <w:style w:type="paragraph" w:styleId="NormalWeb">
    <w:name w:val="Normal (Web)"/>
    <w:basedOn w:val="Normal"/>
    <w:uiPriority w:val="99"/>
    <w:semiHidden/>
    <w:unhideWhenUsed/>
    <w:rsid w:val="0059147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7726A"/>
    <w:rPr>
      <w:color w:val="800080" w:themeColor="followedHyperlink"/>
      <w:u w:val="single"/>
    </w:rPr>
  </w:style>
  <w:style w:type="paragraph" w:styleId="Revision">
    <w:name w:val="Revision"/>
    <w:hidden/>
    <w:uiPriority w:val="99"/>
    <w:semiHidden/>
    <w:rsid w:val="0015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8726">
      <w:bodyDiv w:val="1"/>
      <w:marLeft w:val="0"/>
      <w:marRight w:val="0"/>
      <w:marTop w:val="0"/>
      <w:marBottom w:val="0"/>
      <w:divBdr>
        <w:top w:val="none" w:sz="0" w:space="0" w:color="auto"/>
        <w:left w:val="none" w:sz="0" w:space="0" w:color="auto"/>
        <w:bottom w:val="none" w:sz="0" w:space="0" w:color="auto"/>
        <w:right w:val="none" w:sz="0" w:space="0" w:color="auto"/>
      </w:divBdr>
    </w:div>
    <w:div w:id="134641892">
      <w:bodyDiv w:val="1"/>
      <w:marLeft w:val="0"/>
      <w:marRight w:val="0"/>
      <w:marTop w:val="0"/>
      <w:marBottom w:val="0"/>
      <w:divBdr>
        <w:top w:val="none" w:sz="0" w:space="0" w:color="auto"/>
        <w:left w:val="none" w:sz="0" w:space="0" w:color="auto"/>
        <w:bottom w:val="none" w:sz="0" w:space="0" w:color="auto"/>
        <w:right w:val="none" w:sz="0" w:space="0" w:color="auto"/>
      </w:divBdr>
      <w:divsChild>
        <w:div w:id="372080217">
          <w:marLeft w:val="547"/>
          <w:marRight w:val="0"/>
          <w:marTop w:val="0"/>
          <w:marBottom w:val="0"/>
          <w:divBdr>
            <w:top w:val="none" w:sz="0" w:space="0" w:color="auto"/>
            <w:left w:val="none" w:sz="0" w:space="0" w:color="auto"/>
            <w:bottom w:val="none" w:sz="0" w:space="0" w:color="auto"/>
            <w:right w:val="none" w:sz="0" w:space="0" w:color="auto"/>
          </w:divBdr>
        </w:div>
        <w:div w:id="934240387">
          <w:marLeft w:val="547"/>
          <w:marRight w:val="0"/>
          <w:marTop w:val="0"/>
          <w:marBottom w:val="0"/>
          <w:divBdr>
            <w:top w:val="none" w:sz="0" w:space="0" w:color="auto"/>
            <w:left w:val="none" w:sz="0" w:space="0" w:color="auto"/>
            <w:bottom w:val="none" w:sz="0" w:space="0" w:color="auto"/>
            <w:right w:val="none" w:sz="0" w:space="0" w:color="auto"/>
          </w:divBdr>
        </w:div>
        <w:div w:id="239365069">
          <w:marLeft w:val="547"/>
          <w:marRight w:val="0"/>
          <w:marTop w:val="0"/>
          <w:marBottom w:val="0"/>
          <w:divBdr>
            <w:top w:val="none" w:sz="0" w:space="0" w:color="auto"/>
            <w:left w:val="none" w:sz="0" w:space="0" w:color="auto"/>
            <w:bottom w:val="none" w:sz="0" w:space="0" w:color="auto"/>
            <w:right w:val="none" w:sz="0" w:space="0" w:color="auto"/>
          </w:divBdr>
        </w:div>
        <w:div w:id="2126268615">
          <w:marLeft w:val="547"/>
          <w:marRight w:val="0"/>
          <w:marTop w:val="0"/>
          <w:marBottom w:val="0"/>
          <w:divBdr>
            <w:top w:val="none" w:sz="0" w:space="0" w:color="auto"/>
            <w:left w:val="none" w:sz="0" w:space="0" w:color="auto"/>
            <w:bottom w:val="none" w:sz="0" w:space="0" w:color="auto"/>
            <w:right w:val="none" w:sz="0" w:space="0" w:color="auto"/>
          </w:divBdr>
        </w:div>
        <w:div w:id="717054443">
          <w:marLeft w:val="547"/>
          <w:marRight w:val="0"/>
          <w:marTop w:val="0"/>
          <w:marBottom w:val="0"/>
          <w:divBdr>
            <w:top w:val="none" w:sz="0" w:space="0" w:color="auto"/>
            <w:left w:val="none" w:sz="0" w:space="0" w:color="auto"/>
            <w:bottom w:val="none" w:sz="0" w:space="0" w:color="auto"/>
            <w:right w:val="none" w:sz="0" w:space="0" w:color="auto"/>
          </w:divBdr>
        </w:div>
        <w:div w:id="637955610">
          <w:marLeft w:val="547"/>
          <w:marRight w:val="0"/>
          <w:marTop w:val="0"/>
          <w:marBottom w:val="0"/>
          <w:divBdr>
            <w:top w:val="none" w:sz="0" w:space="0" w:color="auto"/>
            <w:left w:val="none" w:sz="0" w:space="0" w:color="auto"/>
            <w:bottom w:val="none" w:sz="0" w:space="0" w:color="auto"/>
            <w:right w:val="none" w:sz="0" w:space="0" w:color="auto"/>
          </w:divBdr>
        </w:div>
      </w:divsChild>
    </w:div>
    <w:div w:id="495875621">
      <w:bodyDiv w:val="1"/>
      <w:marLeft w:val="0"/>
      <w:marRight w:val="0"/>
      <w:marTop w:val="0"/>
      <w:marBottom w:val="0"/>
      <w:divBdr>
        <w:top w:val="none" w:sz="0" w:space="0" w:color="auto"/>
        <w:left w:val="none" w:sz="0" w:space="0" w:color="auto"/>
        <w:bottom w:val="none" w:sz="0" w:space="0" w:color="auto"/>
        <w:right w:val="none" w:sz="0" w:space="0" w:color="auto"/>
      </w:divBdr>
      <w:divsChild>
        <w:div w:id="785275015">
          <w:marLeft w:val="547"/>
          <w:marRight w:val="0"/>
          <w:marTop w:val="106"/>
          <w:marBottom w:val="0"/>
          <w:divBdr>
            <w:top w:val="none" w:sz="0" w:space="0" w:color="auto"/>
            <w:left w:val="none" w:sz="0" w:space="0" w:color="auto"/>
            <w:bottom w:val="none" w:sz="0" w:space="0" w:color="auto"/>
            <w:right w:val="none" w:sz="0" w:space="0" w:color="auto"/>
          </w:divBdr>
        </w:div>
        <w:div w:id="488208250">
          <w:marLeft w:val="547"/>
          <w:marRight w:val="0"/>
          <w:marTop w:val="106"/>
          <w:marBottom w:val="0"/>
          <w:divBdr>
            <w:top w:val="none" w:sz="0" w:space="0" w:color="auto"/>
            <w:left w:val="none" w:sz="0" w:space="0" w:color="auto"/>
            <w:bottom w:val="none" w:sz="0" w:space="0" w:color="auto"/>
            <w:right w:val="none" w:sz="0" w:space="0" w:color="auto"/>
          </w:divBdr>
        </w:div>
        <w:div w:id="1958952318">
          <w:marLeft w:val="547"/>
          <w:marRight w:val="0"/>
          <w:marTop w:val="106"/>
          <w:marBottom w:val="0"/>
          <w:divBdr>
            <w:top w:val="none" w:sz="0" w:space="0" w:color="auto"/>
            <w:left w:val="none" w:sz="0" w:space="0" w:color="auto"/>
            <w:bottom w:val="none" w:sz="0" w:space="0" w:color="auto"/>
            <w:right w:val="none" w:sz="0" w:space="0" w:color="auto"/>
          </w:divBdr>
        </w:div>
        <w:div w:id="1200166831">
          <w:marLeft w:val="547"/>
          <w:marRight w:val="0"/>
          <w:marTop w:val="106"/>
          <w:marBottom w:val="0"/>
          <w:divBdr>
            <w:top w:val="none" w:sz="0" w:space="0" w:color="auto"/>
            <w:left w:val="none" w:sz="0" w:space="0" w:color="auto"/>
            <w:bottom w:val="none" w:sz="0" w:space="0" w:color="auto"/>
            <w:right w:val="none" w:sz="0" w:space="0" w:color="auto"/>
          </w:divBdr>
        </w:div>
      </w:divsChild>
    </w:div>
    <w:div w:id="657151907">
      <w:bodyDiv w:val="1"/>
      <w:marLeft w:val="0"/>
      <w:marRight w:val="0"/>
      <w:marTop w:val="0"/>
      <w:marBottom w:val="0"/>
      <w:divBdr>
        <w:top w:val="none" w:sz="0" w:space="0" w:color="auto"/>
        <w:left w:val="none" w:sz="0" w:space="0" w:color="auto"/>
        <w:bottom w:val="none" w:sz="0" w:space="0" w:color="auto"/>
        <w:right w:val="none" w:sz="0" w:space="0" w:color="auto"/>
      </w:divBdr>
    </w:div>
    <w:div w:id="793600691">
      <w:bodyDiv w:val="1"/>
      <w:marLeft w:val="0"/>
      <w:marRight w:val="0"/>
      <w:marTop w:val="0"/>
      <w:marBottom w:val="0"/>
      <w:divBdr>
        <w:top w:val="none" w:sz="0" w:space="0" w:color="auto"/>
        <w:left w:val="none" w:sz="0" w:space="0" w:color="auto"/>
        <w:bottom w:val="none" w:sz="0" w:space="0" w:color="auto"/>
        <w:right w:val="none" w:sz="0" w:space="0" w:color="auto"/>
      </w:divBdr>
    </w:div>
    <w:div w:id="1182402936">
      <w:bodyDiv w:val="1"/>
      <w:marLeft w:val="0"/>
      <w:marRight w:val="0"/>
      <w:marTop w:val="0"/>
      <w:marBottom w:val="0"/>
      <w:divBdr>
        <w:top w:val="none" w:sz="0" w:space="0" w:color="auto"/>
        <w:left w:val="none" w:sz="0" w:space="0" w:color="auto"/>
        <w:bottom w:val="none" w:sz="0" w:space="0" w:color="auto"/>
        <w:right w:val="none" w:sz="0" w:space="0" w:color="auto"/>
      </w:divBdr>
    </w:div>
    <w:div w:id="1214584996">
      <w:bodyDiv w:val="1"/>
      <w:marLeft w:val="30"/>
      <w:marRight w:val="30"/>
      <w:marTop w:val="0"/>
      <w:marBottom w:val="0"/>
      <w:divBdr>
        <w:top w:val="none" w:sz="0" w:space="0" w:color="auto"/>
        <w:left w:val="none" w:sz="0" w:space="0" w:color="auto"/>
        <w:bottom w:val="none" w:sz="0" w:space="0" w:color="auto"/>
        <w:right w:val="none" w:sz="0" w:space="0" w:color="auto"/>
      </w:divBdr>
      <w:divsChild>
        <w:div w:id="266542367">
          <w:marLeft w:val="0"/>
          <w:marRight w:val="0"/>
          <w:marTop w:val="0"/>
          <w:marBottom w:val="0"/>
          <w:divBdr>
            <w:top w:val="none" w:sz="0" w:space="0" w:color="auto"/>
            <w:left w:val="none" w:sz="0" w:space="0" w:color="auto"/>
            <w:bottom w:val="none" w:sz="0" w:space="0" w:color="auto"/>
            <w:right w:val="none" w:sz="0" w:space="0" w:color="auto"/>
          </w:divBdr>
          <w:divsChild>
            <w:div w:id="1138451610">
              <w:marLeft w:val="0"/>
              <w:marRight w:val="0"/>
              <w:marTop w:val="0"/>
              <w:marBottom w:val="0"/>
              <w:divBdr>
                <w:top w:val="none" w:sz="0" w:space="0" w:color="auto"/>
                <w:left w:val="none" w:sz="0" w:space="0" w:color="auto"/>
                <w:bottom w:val="none" w:sz="0" w:space="0" w:color="auto"/>
                <w:right w:val="none" w:sz="0" w:space="0" w:color="auto"/>
              </w:divBdr>
              <w:divsChild>
                <w:div w:id="1008406184">
                  <w:marLeft w:val="180"/>
                  <w:marRight w:val="0"/>
                  <w:marTop w:val="0"/>
                  <w:marBottom w:val="0"/>
                  <w:divBdr>
                    <w:top w:val="none" w:sz="0" w:space="0" w:color="auto"/>
                    <w:left w:val="none" w:sz="0" w:space="0" w:color="auto"/>
                    <w:bottom w:val="none" w:sz="0" w:space="0" w:color="auto"/>
                    <w:right w:val="none" w:sz="0" w:space="0" w:color="auto"/>
                  </w:divBdr>
                  <w:divsChild>
                    <w:div w:id="17990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2516">
      <w:bodyDiv w:val="1"/>
      <w:marLeft w:val="30"/>
      <w:marRight w:val="30"/>
      <w:marTop w:val="0"/>
      <w:marBottom w:val="0"/>
      <w:divBdr>
        <w:top w:val="none" w:sz="0" w:space="0" w:color="auto"/>
        <w:left w:val="none" w:sz="0" w:space="0" w:color="auto"/>
        <w:bottom w:val="none" w:sz="0" w:space="0" w:color="auto"/>
        <w:right w:val="none" w:sz="0" w:space="0" w:color="auto"/>
      </w:divBdr>
      <w:divsChild>
        <w:div w:id="1464731968">
          <w:marLeft w:val="0"/>
          <w:marRight w:val="0"/>
          <w:marTop w:val="0"/>
          <w:marBottom w:val="0"/>
          <w:divBdr>
            <w:top w:val="none" w:sz="0" w:space="0" w:color="auto"/>
            <w:left w:val="none" w:sz="0" w:space="0" w:color="auto"/>
            <w:bottom w:val="none" w:sz="0" w:space="0" w:color="auto"/>
            <w:right w:val="none" w:sz="0" w:space="0" w:color="auto"/>
          </w:divBdr>
          <w:divsChild>
            <w:div w:id="1369524461">
              <w:marLeft w:val="0"/>
              <w:marRight w:val="0"/>
              <w:marTop w:val="0"/>
              <w:marBottom w:val="0"/>
              <w:divBdr>
                <w:top w:val="none" w:sz="0" w:space="0" w:color="auto"/>
                <w:left w:val="none" w:sz="0" w:space="0" w:color="auto"/>
                <w:bottom w:val="none" w:sz="0" w:space="0" w:color="auto"/>
                <w:right w:val="none" w:sz="0" w:space="0" w:color="auto"/>
              </w:divBdr>
              <w:divsChild>
                <w:div w:id="351415168">
                  <w:marLeft w:val="180"/>
                  <w:marRight w:val="0"/>
                  <w:marTop w:val="0"/>
                  <w:marBottom w:val="0"/>
                  <w:divBdr>
                    <w:top w:val="none" w:sz="0" w:space="0" w:color="auto"/>
                    <w:left w:val="none" w:sz="0" w:space="0" w:color="auto"/>
                    <w:bottom w:val="none" w:sz="0" w:space="0" w:color="auto"/>
                    <w:right w:val="none" w:sz="0" w:space="0" w:color="auto"/>
                  </w:divBdr>
                  <w:divsChild>
                    <w:div w:id="10658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7750">
      <w:bodyDiv w:val="1"/>
      <w:marLeft w:val="0"/>
      <w:marRight w:val="0"/>
      <w:marTop w:val="0"/>
      <w:marBottom w:val="0"/>
      <w:divBdr>
        <w:top w:val="none" w:sz="0" w:space="0" w:color="auto"/>
        <w:left w:val="none" w:sz="0" w:space="0" w:color="auto"/>
        <w:bottom w:val="none" w:sz="0" w:space="0" w:color="auto"/>
        <w:right w:val="none" w:sz="0" w:space="0" w:color="auto"/>
      </w:divBdr>
    </w:div>
    <w:div w:id="1710255738">
      <w:bodyDiv w:val="1"/>
      <w:marLeft w:val="0"/>
      <w:marRight w:val="0"/>
      <w:marTop w:val="0"/>
      <w:marBottom w:val="0"/>
      <w:divBdr>
        <w:top w:val="none" w:sz="0" w:space="0" w:color="auto"/>
        <w:left w:val="none" w:sz="0" w:space="0" w:color="auto"/>
        <w:bottom w:val="none" w:sz="0" w:space="0" w:color="auto"/>
        <w:right w:val="none" w:sz="0" w:space="0" w:color="auto"/>
      </w:divBdr>
    </w:div>
    <w:div w:id="1715540362">
      <w:bodyDiv w:val="1"/>
      <w:marLeft w:val="0"/>
      <w:marRight w:val="0"/>
      <w:marTop w:val="0"/>
      <w:marBottom w:val="0"/>
      <w:divBdr>
        <w:top w:val="none" w:sz="0" w:space="0" w:color="auto"/>
        <w:left w:val="none" w:sz="0" w:space="0" w:color="auto"/>
        <w:bottom w:val="none" w:sz="0" w:space="0" w:color="auto"/>
        <w:right w:val="none" w:sz="0" w:space="0" w:color="auto"/>
      </w:divBdr>
    </w:div>
    <w:div w:id="1742481395">
      <w:bodyDiv w:val="1"/>
      <w:marLeft w:val="0"/>
      <w:marRight w:val="0"/>
      <w:marTop w:val="0"/>
      <w:marBottom w:val="0"/>
      <w:divBdr>
        <w:top w:val="none" w:sz="0" w:space="0" w:color="auto"/>
        <w:left w:val="none" w:sz="0" w:space="0" w:color="auto"/>
        <w:bottom w:val="none" w:sz="0" w:space="0" w:color="auto"/>
        <w:right w:val="none" w:sz="0" w:space="0" w:color="auto"/>
      </w:divBdr>
    </w:div>
    <w:div w:id="1941527571">
      <w:bodyDiv w:val="1"/>
      <w:marLeft w:val="0"/>
      <w:marRight w:val="0"/>
      <w:marTop w:val="0"/>
      <w:marBottom w:val="0"/>
      <w:divBdr>
        <w:top w:val="none" w:sz="0" w:space="0" w:color="auto"/>
        <w:left w:val="none" w:sz="0" w:space="0" w:color="auto"/>
        <w:bottom w:val="none" w:sz="0" w:space="0" w:color="auto"/>
        <w:right w:val="none" w:sz="0" w:space="0" w:color="auto"/>
      </w:divBdr>
    </w:div>
    <w:div w:id="1960140596">
      <w:bodyDiv w:val="1"/>
      <w:marLeft w:val="0"/>
      <w:marRight w:val="0"/>
      <w:marTop w:val="0"/>
      <w:marBottom w:val="0"/>
      <w:divBdr>
        <w:top w:val="none" w:sz="0" w:space="0" w:color="auto"/>
        <w:left w:val="none" w:sz="0" w:space="0" w:color="auto"/>
        <w:bottom w:val="none" w:sz="0" w:space="0" w:color="auto"/>
        <w:right w:val="none" w:sz="0" w:space="0" w:color="auto"/>
      </w:divBdr>
    </w:div>
    <w:div w:id="2067220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pedia.energy.gov/wiki/Search_engine_optimizatio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410F-6017-4BEC-ACF2-83298871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August 2015</dc:title>
  <dc:subject>Minutes from the August 2015 EERE Web Coordinators Meeting.</dc:subject>
  <dc:creator>Glenda Garcia</dc:creator>
  <cp:lastModifiedBy>Elizabeth Spencer</cp:lastModifiedBy>
  <cp:revision>6</cp:revision>
  <cp:lastPrinted>2013-03-25T17:59:00Z</cp:lastPrinted>
  <dcterms:created xsi:type="dcterms:W3CDTF">2015-08-24T15:49:00Z</dcterms:created>
  <dcterms:modified xsi:type="dcterms:W3CDTF">2015-08-27T20:02:00Z</dcterms:modified>
</cp:coreProperties>
</file>