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B4" w:rsidRPr="00222BB4" w:rsidRDefault="00222BB4" w:rsidP="00222BB4">
      <w:pPr>
        <w:pStyle w:val="TAP-Heading2NoNumber"/>
      </w:pPr>
      <w:bookmarkStart w:id="0" w:name="_Toc303612565"/>
      <w:r w:rsidRPr="00222BB4">
        <w:t xml:space="preserve">Tool 9.1: CESP Monitoring Plan Worksheet </w:t>
      </w:r>
    </w:p>
    <w:bookmarkEnd w:id="0"/>
    <w:p w:rsidR="00222BB4" w:rsidRPr="00222BB4" w:rsidRDefault="00222BB4" w:rsidP="00222BB4">
      <w:pPr>
        <w:rPr>
          <w:rFonts w:eastAsia="Times New Roman"/>
          <w:color w:val="000000"/>
          <w:sz w:val="20"/>
          <w:szCs w:val="24"/>
        </w:rPr>
      </w:pPr>
      <w:r w:rsidRPr="00222BB4">
        <w:rPr>
          <w:rFonts w:eastAsia="Times New Roman"/>
          <w:color w:val="000000"/>
          <w:sz w:val="20"/>
          <w:szCs w:val="24"/>
        </w:rPr>
        <w:t>Use the worksheet below to identify the information required to set up a successful monitoring plan for the CESP. Work with action leads and other appropriate stakeholders to establish or clarify the following for each action step in the plan.</w:t>
      </w:r>
    </w:p>
    <w:tbl>
      <w:tblPr>
        <w:tblStyle w:val="TableGrid"/>
        <w:tblpPr w:leftFromText="187" w:rightFromText="187" w:vertAnchor="text" w:horzAnchor="page" w:tblpXSpec="center" w:tblpY="1"/>
        <w:tblOverlap w:val="never"/>
        <w:tblW w:w="129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41"/>
        <w:gridCol w:w="1441"/>
        <w:gridCol w:w="1441"/>
        <w:gridCol w:w="1441"/>
        <w:gridCol w:w="1441"/>
        <w:gridCol w:w="1439"/>
      </w:tblGrid>
      <w:tr w:rsidR="001E7921" w:rsidRPr="004E1C0D" w:rsidTr="001E7921">
        <w:trPr>
          <w:trHeight w:val="382"/>
        </w:trPr>
        <w:tc>
          <w:tcPr>
            <w:tcW w:w="5000" w:type="pct"/>
            <w:gridSpan w:val="9"/>
            <w:shd w:val="clear" w:color="auto" w:fill="006699"/>
            <w:vAlign w:val="center"/>
          </w:tcPr>
          <w:p w:rsidR="001E7921" w:rsidRPr="001E7921" w:rsidRDefault="001E7921" w:rsidP="001E7921">
            <w:pPr>
              <w:pStyle w:val="TAP-TableHeaderCenter"/>
            </w:pPr>
            <w:r w:rsidRPr="001E7921">
              <w:t>Monitoring Plan Worksheet</w:t>
            </w:r>
          </w:p>
        </w:tc>
      </w:tr>
      <w:tr w:rsidR="001E7921" w:rsidRPr="004E1C0D" w:rsidTr="001E7921">
        <w:trPr>
          <w:trHeight w:val="600"/>
        </w:trPr>
        <w:tc>
          <w:tcPr>
            <w:tcW w:w="555" w:type="pct"/>
            <w:tcBorders>
              <w:bottom w:val="single" w:sz="4" w:space="0" w:color="BFBFBF" w:themeColor="background1" w:themeShade="BF"/>
            </w:tcBorders>
            <w:shd w:val="clear" w:color="auto" w:fill="C5D9F1"/>
            <w:vAlign w:val="center"/>
          </w:tcPr>
          <w:p w:rsidR="001E7921" w:rsidRPr="001E7921" w:rsidRDefault="001E7921" w:rsidP="001E79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7921">
              <w:rPr>
                <w:rFonts w:asciiTheme="minorHAnsi" w:hAnsiTheme="minorHAnsi"/>
                <w:b/>
                <w:sz w:val="20"/>
                <w:szCs w:val="20"/>
              </w:rPr>
              <w:t>Goal</w:t>
            </w:r>
          </w:p>
        </w:tc>
        <w:tc>
          <w:tcPr>
            <w:tcW w:w="555" w:type="pct"/>
            <w:tcBorders>
              <w:bottom w:val="single" w:sz="4" w:space="0" w:color="BFBFBF" w:themeColor="background1" w:themeShade="BF"/>
            </w:tcBorders>
            <w:shd w:val="clear" w:color="auto" w:fill="C5D9F1"/>
            <w:vAlign w:val="center"/>
          </w:tcPr>
          <w:p w:rsidR="001E7921" w:rsidRPr="001E7921" w:rsidRDefault="001E7921" w:rsidP="001E79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7921">
              <w:rPr>
                <w:rFonts w:asciiTheme="minorHAnsi" w:hAnsiTheme="minorHAnsi"/>
                <w:b/>
                <w:sz w:val="20"/>
                <w:szCs w:val="20"/>
              </w:rPr>
              <w:t>Strategy</w:t>
            </w:r>
          </w:p>
        </w:tc>
        <w:tc>
          <w:tcPr>
            <w:tcW w:w="555" w:type="pct"/>
            <w:tcBorders>
              <w:bottom w:val="single" w:sz="4" w:space="0" w:color="BFBFBF" w:themeColor="background1" w:themeShade="BF"/>
            </w:tcBorders>
            <w:shd w:val="clear" w:color="auto" w:fill="C5D9F1"/>
            <w:vAlign w:val="center"/>
            <w:hideMark/>
          </w:tcPr>
          <w:p w:rsidR="001E7921" w:rsidRPr="001E7921" w:rsidRDefault="001E7921" w:rsidP="001E79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7921">
              <w:rPr>
                <w:rFonts w:asciiTheme="minorHAnsi" w:hAnsiTheme="minorHAnsi"/>
                <w:b/>
                <w:sz w:val="20"/>
                <w:szCs w:val="20"/>
              </w:rPr>
              <w:t>Action Step</w:t>
            </w:r>
          </w:p>
        </w:tc>
        <w:tc>
          <w:tcPr>
            <w:tcW w:w="556" w:type="pct"/>
            <w:tcBorders>
              <w:bottom w:val="single" w:sz="4" w:space="0" w:color="BFBFBF" w:themeColor="background1" w:themeShade="BF"/>
            </w:tcBorders>
            <w:shd w:val="clear" w:color="auto" w:fill="C5D9F1"/>
            <w:vAlign w:val="center"/>
            <w:hideMark/>
          </w:tcPr>
          <w:p w:rsidR="001E7921" w:rsidRPr="001E7921" w:rsidRDefault="001E7921" w:rsidP="001E79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7921">
              <w:rPr>
                <w:rFonts w:asciiTheme="minorHAnsi" w:hAnsiTheme="minorHAnsi"/>
                <w:b/>
                <w:sz w:val="20"/>
                <w:szCs w:val="20"/>
              </w:rPr>
              <w:t>Information to be Collected</w:t>
            </w:r>
          </w:p>
        </w:tc>
        <w:tc>
          <w:tcPr>
            <w:tcW w:w="556" w:type="pct"/>
            <w:tcBorders>
              <w:bottom w:val="single" w:sz="4" w:space="0" w:color="BFBFBF" w:themeColor="background1" w:themeShade="BF"/>
            </w:tcBorders>
            <w:shd w:val="clear" w:color="auto" w:fill="C5D9F1"/>
            <w:vAlign w:val="center"/>
            <w:hideMark/>
          </w:tcPr>
          <w:p w:rsidR="001E7921" w:rsidRPr="001E7921" w:rsidRDefault="001E7921" w:rsidP="001E79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7921">
              <w:rPr>
                <w:rFonts w:asciiTheme="minorHAnsi" w:hAnsiTheme="minorHAnsi"/>
                <w:b/>
                <w:sz w:val="20"/>
                <w:szCs w:val="20"/>
              </w:rPr>
              <w:t>Who is Responsible</w:t>
            </w:r>
          </w:p>
        </w:tc>
        <w:tc>
          <w:tcPr>
            <w:tcW w:w="556" w:type="pct"/>
            <w:tcBorders>
              <w:bottom w:val="single" w:sz="4" w:space="0" w:color="BFBFBF" w:themeColor="background1" w:themeShade="BF"/>
            </w:tcBorders>
            <w:shd w:val="clear" w:color="auto" w:fill="C5D9F1"/>
            <w:vAlign w:val="center"/>
            <w:hideMark/>
          </w:tcPr>
          <w:p w:rsidR="001E7921" w:rsidRPr="001E7921" w:rsidRDefault="001E7921" w:rsidP="001E79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7921">
              <w:rPr>
                <w:rFonts w:asciiTheme="minorHAnsi" w:hAnsiTheme="minorHAnsi"/>
                <w:b/>
                <w:sz w:val="20"/>
                <w:szCs w:val="20"/>
              </w:rPr>
              <w:t>When Information is Collected</w:t>
            </w:r>
          </w:p>
        </w:tc>
        <w:tc>
          <w:tcPr>
            <w:tcW w:w="556" w:type="pct"/>
            <w:tcBorders>
              <w:bottom w:val="single" w:sz="4" w:space="0" w:color="BFBFBF" w:themeColor="background1" w:themeShade="BF"/>
            </w:tcBorders>
            <w:shd w:val="clear" w:color="auto" w:fill="C5D9F1"/>
            <w:vAlign w:val="center"/>
            <w:hideMark/>
          </w:tcPr>
          <w:p w:rsidR="001E7921" w:rsidRPr="001E7921" w:rsidRDefault="001E7921" w:rsidP="001E79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7921">
              <w:rPr>
                <w:rFonts w:asciiTheme="minorHAnsi" w:hAnsiTheme="minorHAnsi"/>
                <w:b/>
                <w:sz w:val="20"/>
                <w:szCs w:val="20"/>
              </w:rPr>
              <w:t>How Information is Collected</w:t>
            </w:r>
          </w:p>
        </w:tc>
        <w:tc>
          <w:tcPr>
            <w:tcW w:w="556" w:type="pct"/>
            <w:tcBorders>
              <w:bottom w:val="single" w:sz="4" w:space="0" w:color="BFBFBF" w:themeColor="background1" w:themeShade="BF"/>
            </w:tcBorders>
            <w:shd w:val="clear" w:color="auto" w:fill="C5D9F1"/>
          </w:tcPr>
          <w:p w:rsidR="001E7921" w:rsidRPr="001E7921" w:rsidRDefault="001E7921" w:rsidP="001E79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7921">
              <w:rPr>
                <w:rFonts w:asciiTheme="minorHAnsi" w:hAnsiTheme="minorHAnsi"/>
                <w:b/>
                <w:sz w:val="20"/>
                <w:szCs w:val="20"/>
              </w:rPr>
              <w:t>Additional Steps to Prepare Information for Reporting</w:t>
            </w:r>
          </w:p>
        </w:tc>
        <w:tc>
          <w:tcPr>
            <w:tcW w:w="555" w:type="pct"/>
            <w:tcBorders>
              <w:bottom w:val="single" w:sz="4" w:space="0" w:color="BFBFBF" w:themeColor="background1" w:themeShade="BF"/>
            </w:tcBorders>
            <w:shd w:val="clear" w:color="auto" w:fill="C5D9F1"/>
            <w:vAlign w:val="center"/>
            <w:hideMark/>
          </w:tcPr>
          <w:p w:rsidR="001E7921" w:rsidRPr="001E7921" w:rsidRDefault="001E7921" w:rsidP="001E79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7921">
              <w:rPr>
                <w:rFonts w:asciiTheme="minorHAnsi" w:hAnsiTheme="minorHAnsi"/>
                <w:b/>
                <w:sz w:val="20"/>
                <w:szCs w:val="20"/>
              </w:rPr>
              <w:t>Where Information is Reported after Collection</w:t>
            </w:r>
          </w:p>
        </w:tc>
      </w:tr>
      <w:tr w:rsidR="001E7921" w:rsidRPr="004E1C0D" w:rsidTr="001E7921">
        <w:trPr>
          <w:trHeight w:val="600"/>
        </w:trPr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921" w:rsidRPr="004E1C0D" w:rsidTr="001E7921">
        <w:trPr>
          <w:trHeight w:val="600"/>
        </w:trPr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921" w:rsidRPr="004E1C0D" w:rsidTr="001E7921">
        <w:trPr>
          <w:trHeight w:val="600"/>
        </w:trPr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921" w:rsidRPr="004E1C0D" w:rsidTr="001E7921">
        <w:trPr>
          <w:trHeight w:val="600"/>
        </w:trPr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921" w:rsidRPr="004E1C0D" w:rsidTr="001E7921">
        <w:trPr>
          <w:trHeight w:val="600"/>
        </w:trPr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921" w:rsidRPr="004E1C0D" w:rsidTr="001E7921">
        <w:trPr>
          <w:trHeight w:val="600"/>
        </w:trPr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921" w:rsidRPr="004E1C0D" w:rsidTr="001E7921">
        <w:trPr>
          <w:trHeight w:val="600"/>
        </w:trPr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921" w:rsidRPr="004E1C0D" w:rsidTr="001E7921">
        <w:trPr>
          <w:trHeight w:val="600"/>
        </w:trPr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EECE1"/>
          </w:tcPr>
          <w:p w:rsidR="001E7921" w:rsidRPr="00FB74B4" w:rsidRDefault="001E7921" w:rsidP="001E7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5114" w:rsidRDefault="002B5114" w:rsidP="00F808FD">
      <w:pPr>
        <w:pStyle w:val="NoSpacing"/>
        <w:rPr>
          <w:rFonts w:ascii="Calibri" w:eastAsia="Times New Roman" w:hAnsi="Calibri" w:cs="Times New Roman"/>
          <w:color w:val="000000"/>
          <w:sz w:val="20"/>
          <w:szCs w:val="24"/>
        </w:rPr>
      </w:pPr>
    </w:p>
    <w:sectPr w:rsidR="002B5114" w:rsidSect="006205B4">
      <w:headerReference w:type="default" r:id="rId7"/>
      <w:foot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17" w:rsidRDefault="00E15417" w:rsidP="00BC5977">
      <w:pPr>
        <w:spacing w:after="0" w:line="240" w:lineRule="auto"/>
      </w:pPr>
      <w:r>
        <w:separator/>
      </w:r>
    </w:p>
  </w:endnote>
  <w:endnote w:type="continuationSeparator" w:id="0">
    <w:p w:rsidR="00E15417" w:rsidRDefault="00E15417" w:rsidP="00BC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77" w:rsidRPr="006205B4" w:rsidRDefault="00E15417" w:rsidP="006205B4">
    <w:pPr>
      <w:pStyle w:val="Footer"/>
      <w:tabs>
        <w:tab w:val="clear" w:pos="4680"/>
        <w:tab w:val="clear" w:pos="9360"/>
        <w:tab w:val="left" w:pos="0"/>
        <w:tab w:val="center" w:pos="6480"/>
        <w:tab w:val="right" w:pos="12960"/>
      </w:tabs>
      <w:spacing w:before="240" w:after="120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6851314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205B4" w:rsidRPr="002177B4">
          <w:rPr>
            <w:rFonts w:ascii="Arial" w:hAnsi="Arial" w:cs="Arial"/>
            <w:sz w:val="16"/>
            <w:szCs w:val="16"/>
          </w:rPr>
          <w:t xml:space="preserve">Guide to Community Strategic Energy </w:t>
        </w:r>
        <w:r w:rsidR="006205B4">
          <w:rPr>
            <w:rFonts w:ascii="Arial" w:hAnsi="Arial" w:cs="Arial"/>
            <w:sz w:val="16"/>
            <w:szCs w:val="16"/>
          </w:rPr>
          <w:t>Planning</w:t>
        </w:r>
        <w:r w:rsidR="006205B4" w:rsidRPr="002177B4">
          <w:rPr>
            <w:rFonts w:ascii="Arial" w:hAnsi="Arial" w:cs="Arial"/>
            <w:sz w:val="16"/>
            <w:szCs w:val="16"/>
          </w:rPr>
          <w:tab/>
        </w:r>
        <w:r w:rsidR="006205B4" w:rsidRPr="002177B4">
          <w:rPr>
            <w:rFonts w:ascii="Arial" w:hAnsi="Arial" w:cs="Arial"/>
            <w:sz w:val="16"/>
            <w:szCs w:val="16"/>
          </w:rPr>
          <w:fldChar w:fldCharType="begin"/>
        </w:r>
        <w:r w:rsidR="006205B4" w:rsidRPr="002177B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6205B4" w:rsidRPr="002177B4">
          <w:rPr>
            <w:rFonts w:ascii="Arial" w:hAnsi="Arial" w:cs="Arial"/>
            <w:sz w:val="16"/>
            <w:szCs w:val="16"/>
          </w:rPr>
          <w:fldChar w:fldCharType="separate"/>
        </w:r>
        <w:r w:rsidR="001E7921">
          <w:rPr>
            <w:rFonts w:ascii="Arial" w:hAnsi="Arial" w:cs="Arial"/>
            <w:noProof/>
            <w:sz w:val="16"/>
            <w:szCs w:val="16"/>
          </w:rPr>
          <w:t>1</w:t>
        </w:r>
        <w:r w:rsidR="006205B4" w:rsidRPr="002177B4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6205B4" w:rsidRPr="002177B4">
          <w:rPr>
            <w:rFonts w:ascii="Arial" w:hAnsi="Arial" w:cs="Arial"/>
            <w:noProof/>
            <w:sz w:val="16"/>
            <w:szCs w:val="16"/>
          </w:rPr>
          <w:tab/>
          <w:t>March 2013</w:t>
        </w:r>
      </w:sdtContent>
    </w:sdt>
    <w:r w:rsidR="006205B4" w:rsidRPr="00BA61D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A8E424" wp14:editId="0144E06B">
              <wp:simplePos x="0" y="0"/>
              <wp:positionH relativeFrom="column">
                <wp:posOffset>-228600</wp:posOffset>
              </wp:positionH>
              <wp:positionV relativeFrom="bottomMargin">
                <wp:posOffset>45720</wp:posOffset>
              </wp:positionV>
              <wp:extent cx="8686800" cy="0"/>
              <wp:effectExtent l="0" t="0" r="19050" b="19050"/>
              <wp:wrapNone/>
              <wp:docPr id="291" name="Group 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86800" cy="0"/>
                        <a:chOff x="0" y="0"/>
                        <a:chExt cx="5894935" cy="2561"/>
                      </a:xfrm>
                    </wpg:grpSpPr>
                    <wps:wsp>
                      <wps:cNvPr id="292" name="AutoShap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4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AutoShape 7"/>
                      <wps:cNvCnPr>
                        <a:cxnSpLocks noChangeShapeType="1"/>
                      </wps:cNvCnPr>
                      <wps:spPr bwMode="auto">
                        <a:xfrm>
                          <a:off x="2146935" y="0"/>
                          <a:ext cx="90159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AutoShape 7"/>
                      <wps:cNvCnPr>
                        <a:cxnSpLocks noChangeShapeType="1"/>
                      </wps:cNvCnPr>
                      <wps:spPr bwMode="auto">
                        <a:xfrm>
                          <a:off x="3048000" y="0"/>
                          <a:ext cx="2846935" cy="2561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1" o:spid="_x0000_s1026" style="position:absolute;margin-left:-18pt;margin-top:3.6pt;width:684pt;height:0;z-index:251659264;mso-position-vertical-relative:bottom-margin-area;mso-width-relative:margin;mso-height-relative:margin" coordsize="5894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width:21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I5A8cAAADcAAAADwAAAGRycy9kb3ducmV2LnhtbESPzWrDMBCE74W+g9hCLyGR40CI3Sih&#10;DQRyySE/LeS2WFvZ1FoZSXHcPn1UKPQ4zMw3zHI92Fb05EPjWMF0koEgrpxu2Cg4n7bjBYgQkTW2&#10;jknBNwVYrx4fllhqd+MD9cdoRIJwKFFBHWNXShmqmiyGieuIk/fpvMWYpDdSe7wluG1lnmVzabHh&#10;tFBjR5uaqq/j1Srw5/DRX4z5edu3xWg3nb1viutWqeen4fUFRKQh/of/2jutIC9y+D2TjoBc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sjkDxwAAANwAAAAPAAAAAAAA&#10;AAAAAAAAAKECAABkcnMvZG93bnJldi54bWxQSwUGAAAAAAQABAD5AAAAlQMAAAAA&#10;" strokecolor="#7f7f7f" strokeweight="1.5pt"/>
              <v:shape id="AutoShape 7" o:spid="_x0000_s1028" type="#_x0000_t32" style="position:absolute;left:21469;width:9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bWmcUAAADcAAAADwAAAGRycy9kb3ducmV2LnhtbESPQWvCQBSE74L/YXmCF9FNU5AaXUVE&#10;odB6MHrx9sg+k2j2bZrdxvjv3YLQ4zAz3zCLVWcq0VLjSssK3iYRCOLM6pJzBafjbvwBwnlkjZVl&#10;UvAgB6tlv7fARNs7H6hNfS4ChF2CCgrv60RKlxVk0E1sTRy8i20M+iCbXOoG7wFuKhlH0VQaLDks&#10;FFjTpqDslv4aBdl2vb/m59NPO9pWX6PbtzlwGis1HHTrOQhPnf8Pv9qfWkE8e4e/M+EI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bWmcUAAADcAAAADwAAAAAAAAAA&#10;AAAAAAChAgAAZHJzL2Rvd25yZXYueG1sUEsFBgAAAAAEAAQA+QAAAJMDAAAAAA==&#10;" strokecolor="#fc0" strokeweight="1.5pt"/>
              <v:shape id="AutoShape 7" o:spid="_x0000_s1029" type="#_x0000_t32" style="position:absolute;left:30480;width:28469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Kp4sMAAADcAAAADwAAAGRycy9kb3ducmV2LnhtbESPQWsCMRSE74X+h/AK3mpWLcVujVLU&#10;ggeh7Oqlt0fyulm6eVmSqNt/3wiCx2FmvmEWq8F14kwhtp4VTMYFCGLtTcuNguPh83kOIiZkg51n&#10;UvBHEVbLx4cFlsZfuKJznRqRIRxLVGBT6kspo7bkMI59T5y9Hx8cpixDI03AS4a7Tk6L4lU6bDkv&#10;WOxpbUn/1ienYPZd46atpP2KHGzlt1rvJnulRk/DxzuIREO6h2/tnVEwfXuB65l8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CqeLDAAAA3AAAAA8AAAAAAAAAAAAA&#10;AAAAoQIAAGRycy9kb3ducmV2LnhtbFBLBQYAAAAABAAEAPkAAACRAwAAAAA=&#10;" strokecolor="#00b0f0" strokeweight="1.5pt"/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17" w:rsidRDefault="00E15417" w:rsidP="00BC5977">
      <w:pPr>
        <w:spacing w:after="0" w:line="240" w:lineRule="auto"/>
      </w:pPr>
      <w:r>
        <w:separator/>
      </w:r>
    </w:p>
  </w:footnote>
  <w:footnote w:type="continuationSeparator" w:id="0">
    <w:p w:rsidR="00E15417" w:rsidRDefault="00E15417" w:rsidP="00BC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B4" w:rsidRDefault="006205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E4246F" wp14:editId="3B569542">
              <wp:simplePos x="0" y="0"/>
              <wp:positionH relativeFrom="margin">
                <wp:posOffset>-228600</wp:posOffset>
              </wp:positionH>
              <wp:positionV relativeFrom="page">
                <wp:posOffset>457200</wp:posOffset>
              </wp:positionV>
              <wp:extent cx="8686800" cy="182880"/>
              <wp:effectExtent l="0" t="0" r="0" b="762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0" cy="1828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18pt;margin-top:36pt;width:68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" fillcolor="#069" stroked="f" strokeweight="2pt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1"/>
    <w:rsid w:val="00120B79"/>
    <w:rsid w:val="001E7921"/>
    <w:rsid w:val="001E7FF0"/>
    <w:rsid w:val="0022293F"/>
    <w:rsid w:val="00222BB4"/>
    <w:rsid w:val="002B5114"/>
    <w:rsid w:val="002D5D3F"/>
    <w:rsid w:val="004767B1"/>
    <w:rsid w:val="00516C9A"/>
    <w:rsid w:val="00521432"/>
    <w:rsid w:val="005631FE"/>
    <w:rsid w:val="00563B6D"/>
    <w:rsid w:val="006205B4"/>
    <w:rsid w:val="00642707"/>
    <w:rsid w:val="00813425"/>
    <w:rsid w:val="00895207"/>
    <w:rsid w:val="00BC5977"/>
    <w:rsid w:val="00BD518E"/>
    <w:rsid w:val="00C33A4E"/>
    <w:rsid w:val="00CE2032"/>
    <w:rsid w:val="00D24DE5"/>
    <w:rsid w:val="00D40B3A"/>
    <w:rsid w:val="00E15417"/>
    <w:rsid w:val="00F808FD"/>
    <w:rsid w:val="00F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F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18E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7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77"/>
    <w:rPr>
      <w:rFonts w:ascii="Calibri" w:eastAsia="Calibri" w:hAnsi="Calibri" w:cs="Times New Roman"/>
    </w:rPr>
  </w:style>
  <w:style w:type="paragraph" w:customStyle="1" w:styleId="TAP-Heading2NoNumber">
    <w:name w:val="TAP - Heading 2 [No Number]"/>
    <w:basedOn w:val="Heading2"/>
    <w:next w:val="BodyText"/>
    <w:link w:val="TAP-Heading2NoNumberChar"/>
    <w:qFormat/>
    <w:rsid w:val="006205B4"/>
    <w:pPr>
      <w:keepLines w:val="0"/>
      <w:spacing w:before="240" w:after="160" w:line="240" w:lineRule="auto"/>
    </w:pPr>
    <w:rPr>
      <w:rFonts w:ascii="Arial" w:eastAsia="Times New Roman" w:hAnsi="Arial" w:cs="Times New Roman"/>
      <w:bCs w:val="0"/>
      <w:color w:val="006699"/>
      <w:sz w:val="24"/>
      <w:szCs w:val="24"/>
    </w:rPr>
  </w:style>
  <w:style w:type="character" w:customStyle="1" w:styleId="TAP-Heading2NoNumberChar">
    <w:name w:val="TAP - Heading 2 [No Number] Char"/>
    <w:basedOn w:val="DefaultParagraphFont"/>
    <w:link w:val="TAP-Heading2NoNumber"/>
    <w:rsid w:val="006205B4"/>
    <w:rPr>
      <w:rFonts w:ascii="Arial" w:eastAsia="Times New Roman" w:hAnsi="Arial" w:cs="Times New Roman"/>
      <w:b/>
      <w:color w:val="00669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620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05B4"/>
    <w:rPr>
      <w:rFonts w:ascii="Calibri" w:eastAsia="Calibri" w:hAnsi="Calibri" w:cs="Times New Roman"/>
    </w:rPr>
  </w:style>
  <w:style w:type="paragraph" w:customStyle="1" w:styleId="TAP-TableHeaderCenter">
    <w:name w:val="TAP - Table Header [Center]"/>
    <w:basedOn w:val="Normal"/>
    <w:qFormat/>
    <w:rsid w:val="006205B4"/>
    <w:pPr>
      <w:spacing w:after="0" w:line="240" w:lineRule="auto"/>
      <w:jc w:val="center"/>
    </w:pPr>
    <w:rPr>
      <w:rFonts w:ascii="Arial" w:eastAsia="Times New Roman" w:hAnsi="Arial"/>
      <w:b/>
      <w:bCs/>
      <w:color w:val="FFFFFF"/>
      <w:sz w:val="20"/>
      <w:szCs w:val="24"/>
    </w:rPr>
  </w:style>
  <w:style w:type="paragraph" w:customStyle="1" w:styleId="TAP-TableBodyalignleft">
    <w:name w:val="TAP - Table Body [align left]"/>
    <w:basedOn w:val="Normal"/>
    <w:qFormat/>
    <w:rsid w:val="006205B4"/>
    <w:pPr>
      <w:spacing w:before="60" w:after="60" w:line="240" w:lineRule="auto"/>
    </w:pPr>
    <w:rPr>
      <w:rFonts w:asciiTheme="minorHAnsi" w:eastAsia="Times New Roman" w:hAnsiTheme="minorHAnsi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F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18E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7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77"/>
    <w:rPr>
      <w:rFonts w:ascii="Calibri" w:eastAsia="Calibri" w:hAnsi="Calibri" w:cs="Times New Roman"/>
    </w:rPr>
  </w:style>
  <w:style w:type="paragraph" w:customStyle="1" w:styleId="TAP-Heading2NoNumber">
    <w:name w:val="TAP - Heading 2 [No Number]"/>
    <w:basedOn w:val="Heading2"/>
    <w:next w:val="BodyText"/>
    <w:link w:val="TAP-Heading2NoNumberChar"/>
    <w:qFormat/>
    <w:rsid w:val="006205B4"/>
    <w:pPr>
      <w:keepLines w:val="0"/>
      <w:spacing w:before="240" w:after="160" w:line="240" w:lineRule="auto"/>
    </w:pPr>
    <w:rPr>
      <w:rFonts w:ascii="Arial" w:eastAsia="Times New Roman" w:hAnsi="Arial" w:cs="Times New Roman"/>
      <w:bCs w:val="0"/>
      <w:color w:val="006699"/>
      <w:sz w:val="24"/>
      <w:szCs w:val="24"/>
    </w:rPr>
  </w:style>
  <w:style w:type="character" w:customStyle="1" w:styleId="TAP-Heading2NoNumberChar">
    <w:name w:val="TAP - Heading 2 [No Number] Char"/>
    <w:basedOn w:val="DefaultParagraphFont"/>
    <w:link w:val="TAP-Heading2NoNumber"/>
    <w:rsid w:val="006205B4"/>
    <w:rPr>
      <w:rFonts w:ascii="Arial" w:eastAsia="Times New Roman" w:hAnsi="Arial" w:cs="Times New Roman"/>
      <w:b/>
      <w:color w:val="00669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620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05B4"/>
    <w:rPr>
      <w:rFonts w:ascii="Calibri" w:eastAsia="Calibri" w:hAnsi="Calibri" w:cs="Times New Roman"/>
    </w:rPr>
  </w:style>
  <w:style w:type="paragraph" w:customStyle="1" w:styleId="TAP-TableHeaderCenter">
    <w:name w:val="TAP - Table Header [Center]"/>
    <w:basedOn w:val="Normal"/>
    <w:qFormat/>
    <w:rsid w:val="006205B4"/>
    <w:pPr>
      <w:spacing w:after="0" w:line="240" w:lineRule="auto"/>
      <w:jc w:val="center"/>
    </w:pPr>
    <w:rPr>
      <w:rFonts w:ascii="Arial" w:eastAsia="Times New Roman" w:hAnsi="Arial"/>
      <w:b/>
      <w:bCs/>
      <w:color w:val="FFFFFF"/>
      <w:sz w:val="20"/>
      <w:szCs w:val="24"/>
    </w:rPr>
  </w:style>
  <w:style w:type="paragraph" w:customStyle="1" w:styleId="TAP-TableBodyalignleft">
    <w:name w:val="TAP - Table Body [align left]"/>
    <w:basedOn w:val="Normal"/>
    <w:qFormat/>
    <w:rsid w:val="006205B4"/>
    <w:pPr>
      <w:spacing w:before="60" w:after="60" w:line="240" w:lineRule="auto"/>
    </w:pPr>
    <w:rPr>
      <w:rFonts w:asciiTheme="minorHAnsi" w:eastAsia="Times New Roman" w:hAnsiTheme="minorHAns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VEIC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Jenkins</dc:creator>
  <cp:lastModifiedBy>BNL</cp:lastModifiedBy>
  <cp:revision>3</cp:revision>
  <dcterms:created xsi:type="dcterms:W3CDTF">2013-03-05T20:10:00Z</dcterms:created>
  <dcterms:modified xsi:type="dcterms:W3CDTF">2013-03-05T20:13:00Z</dcterms:modified>
</cp:coreProperties>
</file>